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81783F2" w:rsidR="00AF4481" w:rsidRPr="0088299C" w:rsidRDefault="0088299C">
      <w:pPr>
        <w:pBdr>
          <w:top w:val="nil"/>
          <w:left w:val="nil"/>
          <w:bottom w:val="nil"/>
          <w:right w:val="nil"/>
          <w:between w:val="nil"/>
        </w:pBdr>
        <w:spacing w:after="240" w:line="275" w:lineRule="auto"/>
        <w:rPr>
          <w:rFonts w:ascii="Google Sans" w:eastAsia="Google Sans" w:hAnsi="Google Sans" w:cs="Google Sans"/>
          <w:b/>
          <w:bCs/>
          <w:color w:val="1F1F1F"/>
        </w:rPr>
      </w:pPr>
      <w:r>
        <w:rPr>
          <w:rFonts w:ascii="Google Sans" w:eastAsia="Google Sans" w:hAnsi="Google Sans" w:cs="Google Sans"/>
          <w:b/>
          <w:bCs/>
          <w:color w:val="1F1F1F"/>
        </w:rPr>
        <w:t xml:space="preserve">ECONOMICS S6 </w:t>
      </w:r>
      <w:r w:rsidRPr="0088299C">
        <w:rPr>
          <w:rFonts w:ascii="Google Sans" w:eastAsia="Google Sans" w:hAnsi="Google Sans" w:cs="Google Sans"/>
          <w:b/>
          <w:bCs/>
          <w:color w:val="1F1F1F"/>
        </w:rPr>
        <w:t>MARKING GUIDE OF DISTRICT EXAM TERM 2/2026</w:t>
      </w:r>
    </w:p>
    <w:p w14:paraId="00000002" w14:textId="58C8E06E" w:rsidR="00AF4481" w:rsidRDefault="00000000" w:rsidP="00E34898">
      <w:pPr>
        <w:pStyle w:val="Heading3"/>
        <w:numPr>
          <w:ilvl w:val="0"/>
          <w:numId w:val="15"/>
        </w:numPr>
        <w:spacing w:before="0" w:after="120" w:line="275" w:lineRule="auto"/>
        <w:rPr>
          <w:rFonts w:ascii="Google Sans" w:eastAsia="Google Sans" w:hAnsi="Google Sans" w:cs="Google Sans"/>
          <w:color w:val="1F1F1F"/>
        </w:rPr>
      </w:pPr>
      <w:r>
        <w:rPr>
          <w:rFonts w:ascii="Google Sans" w:eastAsia="Google Sans" w:hAnsi="Google Sans" w:cs="Google Sans"/>
          <w:color w:val="1F1F1F"/>
        </w:rPr>
        <w:t xml:space="preserve">Section </w:t>
      </w:r>
      <w:r w:rsidR="0088299C">
        <w:rPr>
          <w:rFonts w:ascii="Google Sans" w:eastAsia="Google Sans" w:hAnsi="Google Sans" w:cs="Google Sans"/>
          <w:color w:val="1F1F1F"/>
        </w:rPr>
        <w:t>A</w:t>
      </w:r>
      <w:r>
        <w:rPr>
          <w:rFonts w:ascii="Google Sans" w:eastAsia="Google Sans" w:hAnsi="Google Sans" w:cs="Google Sans"/>
          <w:color w:val="1F1F1F"/>
        </w:rPr>
        <w:t>: Multiple Choice Questions (10 Marks)</w:t>
      </w:r>
    </w:p>
    <w:p w14:paraId="00000003" w14:textId="2334956F" w:rsidR="00AF4481" w:rsidRDefault="00000000" w:rsidP="00E34898">
      <w:pPr>
        <w:pStyle w:val="ListParagraph"/>
        <w:numPr>
          <w:ilvl w:val="0"/>
          <w:numId w:val="19"/>
        </w:numPr>
        <w:pBdr>
          <w:top w:val="nil"/>
          <w:left w:val="nil"/>
          <w:bottom w:val="nil"/>
          <w:right w:val="nil"/>
          <w:between w:val="nil"/>
        </w:pBdr>
        <w:spacing w:line="275" w:lineRule="auto"/>
      </w:pPr>
      <w:r w:rsidRPr="00E34898">
        <w:rPr>
          <w:rFonts w:ascii="Google Sans" w:eastAsia="Google Sans" w:hAnsi="Google Sans" w:cs="Google Sans"/>
          <w:b/>
          <w:bCs/>
          <w:color w:val="1F1F1F"/>
        </w:rPr>
        <w:t>(a)</w:t>
      </w:r>
      <w:r w:rsidRPr="00E34898">
        <w:rPr>
          <w:rFonts w:ascii="Google Sans" w:eastAsia="Google Sans" w:hAnsi="Google Sans" w:cs="Google Sans"/>
          <w:color w:val="1F1F1F"/>
        </w:rPr>
        <w:t xml:space="preserve"> Perfect competition</w:t>
      </w:r>
      <w:r w:rsidRPr="00E34898">
        <w:rPr>
          <w:color w:val="000000"/>
        </w:rPr>
        <w:br/>
      </w:r>
    </w:p>
    <w:p w14:paraId="00000004" w14:textId="15688863" w:rsidR="00AF4481" w:rsidRDefault="00000000" w:rsidP="00E34898">
      <w:pPr>
        <w:pBdr>
          <w:top w:val="nil"/>
          <w:left w:val="nil"/>
          <w:bottom w:val="nil"/>
          <w:right w:val="nil"/>
          <w:between w:val="nil"/>
        </w:pBdr>
        <w:spacing w:line="275" w:lineRule="auto"/>
        <w:ind w:left="360"/>
      </w:pPr>
      <w:r>
        <w:rPr>
          <w:rFonts w:ascii="Google Sans" w:eastAsia="Google Sans" w:hAnsi="Google Sans" w:cs="Google Sans"/>
          <w:b/>
          <w:bCs/>
          <w:color w:val="1F1F1F"/>
        </w:rPr>
        <w:t>II)</w:t>
      </w:r>
      <w:r w:rsidRPr="00DF1E89">
        <w:rPr>
          <w:rFonts w:ascii="Google Sans" w:eastAsia="Google Sans" w:hAnsi="Google Sans" w:cs="Google Sans"/>
          <w:b/>
          <w:bCs/>
          <w:color w:val="1F1F1F"/>
        </w:rPr>
        <w:t xml:space="preserve"> </w:t>
      </w:r>
      <w:r w:rsidR="00E34898">
        <w:rPr>
          <w:rFonts w:ascii="Google Sans" w:eastAsia="Google Sans" w:hAnsi="Google Sans" w:cs="Google Sans"/>
          <w:b/>
          <w:bCs/>
          <w:color w:val="1F1F1F"/>
        </w:rPr>
        <w:t xml:space="preserve">        </w:t>
      </w:r>
      <w:r w:rsidRPr="00DF1E89">
        <w:rPr>
          <w:rFonts w:ascii="Google Sans" w:eastAsia="Google Sans" w:hAnsi="Google Sans" w:cs="Google Sans"/>
          <w:b/>
          <w:bCs/>
          <w:color w:val="1F1F1F"/>
        </w:rPr>
        <w:t>(d)</w:t>
      </w:r>
      <w:r>
        <w:rPr>
          <w:rFonts w:ascii="Google Sans" w:eastAsia="Google Sans" w:hAnsi="Google Sans" w:cs="Google Sans"/>
          <w:color w:val="1F1F1F"/>
        </w:rPr>
        <w:t xml:space="preserve"> All market forms</w:t>
      </w:r>
      <w:r>
        <w:rPr>
          <w:color w:val="000000"/>
        </w:rPr>
        <w:br/>
      </w:r>
    </w:p>
    <w:p w14:paraId="00000005" w14:textId="66AF7D15" w:rsidR="00AF4481" w:rsidRDefault="00000000" w:rsidP="00E34898">
      <w:pPr>
        <w:pStyle w:val="ListParagraph"/>
        <w:numPr>
          <w:ilvl w:val="0"/>
          <w:numId w:val="19"/>
        </w:numPr>
        <w:pBdr>
          <w:top w:val="nil"/>
          <w:left w:val="nil"/>
          <w:bottom w:val="nil"/>
          <w:right w:val="nil"/>
          <w:between w:val="nil"/>
        </w:pBdr>
        <w:spacing w:line="275" w:lineRule="auto"/>
      </w:pPr>
      <w:r w:rsidRPr="00E34898">
        <w:rPr>
          <w:rFonts w:ascii="Google Sans" w:eastAsia="Google Sans" w:hAnsi="Google Sans" w:cs="Google Sans"/>
          <w:b/>
          <w:bCs/>
          <w:color w:val="1F1F1F"/>
        </w:rPr>
        <w:t xml:space="preserve"> (d)</w:t>
      </w:r>
      <w:r w:rsidRPr="00E34898">
        <w:rPr>
          <w:rFonts w:ascii="Google Sans" w:eastAsia="Google Sans" w:hAnsi="Google Sans" w:cs="Google Sans"/>
          <w:color w:val="1F1F1F"/>
        </w:rPr>
        <w:t xml:space="preserve"> Oligopoly</w:t>
      </w:r>
      <w:r w:rsidRPr="00E34898">
        <w:rPr>
          <w:color w:val="000000"/>
        </w:rPr>
        <w:br/>
      </w:r>
    </w:p>
    <w:p w14:paraId="00000006" w14:textId="5C5A7432" w:rsidR="00AF4481" w:rsidRDefault="00000000" w:rsidP="00E34898">
      <w:pPr>
        <w:pBdr>
          <w:top w:val="nil"/>
          <w:left w:val="nil"/>
          <w:bottom w:val="nil"/>
          <w:right w:val="nil"/>
          <w:between w:val="nil"/>
        </w:pBdr>
        <w:spacing w:line="275" w:lineRule="auto"/>
        <w:ind w:left="360"/>
      </w:pPr>
      <w:r>
        <w:rPr>
          <w:rFonts w:ascii="Google Sans" w:eastAsia="Google Sans" w:hAnsi="Google Sans" w:cs="Google Sans"/>
          <w:b/>
          <w:bCs/>
          <w:color w:val="1F1F1F"/>
        </w:rPr>
        <w:t>IV)</w:t>
      </w:r>
      <w:r w:rsidRPr="00DF1E89">
        <w:rPr>
          <w:rFonts w:ascii="Google Sans" w:eastAsia="Google Sans" w:hAnsi="Google Sans" w:cs="Google Sans"/>
          <w:b/>
          <w:bCs/>
          <w:color w:val="1F1F1F"/>
        </w:rPr>
        <w:t xml:space="preserve"> </w:t>
      </w:r>
      <w:r w:rsidR="00E34898">
        <w:rPr>
          <w:rFonts w:ascii="Google Sans" w:eastAsia="Google Sans" w:hAnsi="Google Sans" w:cs="Google Sans"/>
          <w:b/>
          <w:bCs/>
          <w:color w:val="1F1F1F"/>
        </w:rPr>
        <w:t xml:space="preserve">      </w:t>
      </w:r>
      <w:r w:rsidRPr="00DF1E89">
        <w:rPr>
          <w:rFonts w:ascii="Google Sans" w:eastAsia="Google Sans" w:hAnsi="Google Sans" w:cs="Google Sans"/>
          <w:b/>
          <w:bCs/>
          <w:color w:val="1F1F1F"/>
        </w:rPr>
        <w:t>(a)</w:t>
      </w:r>
      <w:r>
        <w:rPr>
          <w:rFonts w:ascii="Google Sans" w:eastAsia="Google Sans" w:hAnsi="Google Sans" w:cs="Google Sans"/>
          <w:color w:val="1F1F1F"/>
        </w:rPr>
        <w:t xml:space="preserve"> Likely to rise  </w:t>
      </w:r>
      <w:r>
        <w:rPr>
          <w:rFonts w:ascii="Google Sans" w:eastAsia="Google Sans" w:hAnsi="Google Sans" w:cs="Google Sans"/>
          <w:i/>
          <w:iCs/>
          <w:color w:val="1F1F1F"/>
        </w:rPr>
        <w:t>(Note: This typically occurs due to increased export competitiveness)</w:t>
      </w:r>
      <w:r>
        <w:rPr>
          <w:rFonts w:ascii="Google Sans" w:eastAsia="Google Sans" w:hAnsi="Google Sans" w:cs="Google Sans"/>
          <w:color w:val="1F1F1F"/>
        </w:rPr>
        <w:t>.</w:t>
      </w:r>
      <w:r>
        <w:rPr>
          <w:color w:val="000000"/>
        </w:rPr>
        <w:br/>
      </w:r>
    </w:p>
    <w:p w14:paraId="00000007" w14:textId="550F3FF3" w:rsidR="00AF4481" w:rsidRDefault="00000000" w:rsidP="00E34898">
      <w:pPr>
        <w:pBdr>
          <w:top w:val="nil"/>
          <w:left w:val="nil"/>
          <w:bottom w:val="nil"/>
          <w:right w:val="nil"/>
          <w:between w:val="nil"/>
        </w:pBdr>
        <w:spacing w:line="275" w:lineRule="auto"/>
        <w:ind w:left="360"/>
      </w:pPr>
      <w:r>
        <w:rPr>
          <w:rFonts w:ascii="Google Sans" w:eastAsia="Google Sans" w:hAnsi="Google Sans" w:cs="Google Sans"/>
          <w:b/>
          <w:bCs/>
          <w:color w:val="1F1F1F"/>
        </w:rPr>
        <w:t>V)</w:t>
      </w:r>
      <w:r w:rsidR="00E34898">
        <w:rPr>
          <w:rFonts w:ascii="Google Sans" w:eastAsia="Google Sans" w:hAnsi="Google Sans" w:cs="Google Sans"/>
          <w:b/>
          <w:bCs/>
          <w:color w:val="1F1F1F"/>
        </w:rPr>
        <w:t xml:space="preserve">   </w:t>
      </w:r>
      <w:r w:rsidRPr="00DF1E89">
        <w:rPr>
          <w:rFonts w:ascii="Google Sans" w:eastAsia="Google Sans" w:hAnsi="Google Sans" w:cs="Google Sans"/>
          <w:b/>
          <w:bCs/>
          <w:color w:val="1F1F1F"/>
        </w:rPr>
        <w:t xml:space="preserve"> (b) </w:t>
      </w:r>
      <w:r>
        <w:rPr>
          <w:rFonts w:ascii="Google Sans" w:eastAsia="Google Sans" w:hAnsi="Google Sans" w:cs="Google Sans"/>
          <w:color w:val="1F1F1F"/>
        </w:rPr>
        <w:t>There is no influence of market price</w:t>
      </w:r>
      <w:r>
        <w:rPr>
          <w:color w:val="000000"/>
        </w:rPr>
        <w:br/>
      </w:r>
    </w:p>
    <w:p w14:paraId="00000008" w14:textId="4956FDC9" w:rsidR="00AF4481" w:rsidRDefault="00000000" w:rsidP="00E34898">
      <w:pPr>
        <w:pBdr>
          <w:top w:val="nil"/>
          <w:left w:val="nil"/>
          <w:bottom w:val="nil"/>
          <w:right w:val="nil"/>
          <w:between w:val="nil"/>
        </w:pBdr>
        <w:spacing w:line="275" w:lineRule="auto"/>
        <w:ind w:left="360"/>
      </w:pPr>
      <w:r>
        <w:rPr>
          <w:rFonts w:ascii="Google Sans" w:eastAsia="Google Sans" w:hAnsi="Google Sans" w:cs="Google Sans"/>
          <w:b/>
          <w:bCs/>
          <w:color w:val="1F1F1F"/>
        </w:rPr>
        <w:t xml:space="preserve">VI) </w:t>
      </w:r>
      <w:r w:rsidR="00E34898">
        <w:rPr>
          <w:rFonts w:ascii="Google Sans" w:eastAsia="Google Sans" w:hAnsi="Google Sans" w:cs="Google Sans"/>
          <w:b/>
          <w:bCs/>
          <w:color w:val="1F1F1F"/>
        </w:rPr>
        <w:t xml:space="preserve">    </w:t>
      </w:r>
      <w:r w:rsidRPr="00DF1E89">
        <w:rPr>
          <w:rFonts w:ascii="Google Sans" w:eastAsia="Google Sans" w:hAnsi="Google Sans" w:cs="Google Sans"/>
          <w:b/>
          <w:bCs/>
          <w:color w:val="1F1F1F"/>
        </w:rPr>
        <w:t>(b)</w:t>
      </w:r>
      <w:r>
        <w:rPr>
          <w:rFonts w:ascii="Google Sans" w:eastAsia="Google Sans" w:hAnsi="Google Sans" w:cs="Google Sans"/>
          <w:color w:val="1F1F1F"/>
        </w:rPr>
        <w:t xml:space="preserve"> The satisfaction or pleasure derived from consuming a good or service</w:t>
      </w:r>
      <w:r>
        <w:rPr>
          <w:color w:val="000000"/>
        </w:rPr>
        <w:br/>
      </w:r>
    </w:p>
    <w:p w14:paraId="00000009" w14:textId="7318454B" w:rsidR="00AF4481" w:rsidRDefault="00000000" w:rsidP="00E34898">
      <w:pPr>
        <w:pBdr>
          <w:top w:val="nil"/>
          <w:left w:val="nil"/>
          <w:bottom w:val="nil"/>
          <w:right w:val="nil"/>
          <w:between w:val="nil"/>
        </w:pBdr>
        <w:spacing w:line="275" w:lineRule="auto"/>
        <w:ind w:left="360"/>
      </w:pPr>
      <w:r>
        <w:rPr>
          <w:rFonts w:ascii="Google Sans" w:eastAsia="Google Sans" w:hAnsi="Google Sans" w:cs="Google Sans"/>
          <w:b/>
          <w:bCs/>
          <w:color w:val="1F1F1F"/>
        </w:rPr>
        <w:t>VII)</w:t>
      </w:r>
      <w:r w:rsidR="00E34898">
        <w:rPr>
          <w:rFonts w:ascii="Google Sans" w:eastAsia="Google Sans" w:hAnsi="Google Sans" w:cs="Google Sans"/>
          <w:b/>
          <w:bCs/>
          <w:color w:val="1F1F1F"/>
        </w:rPr>
        <w:t xml:space="preserve">   </w:t>
      </w:r>
      <w:r>
        <w:rPr>
          <w:rFonts w:ascii="Google Sans" w:eastAsia="Google Sans" w:hAnsi="Google Sans" w:cs="Google Sans"/>
          <w:b/>
          <w:bCs/>
          <w:color w:val="1F1F1F"/>
        </w:rPr>
        <w:t xml:space="preserve"> </w:t>
      </w:r>
      <w:r w:rsidRPr="00DF1E89">
        <w:rPr>
          <w:rFonts w:ascii="Google Sans" w:eastAsia="Google Sans" w:hAnsi="Google Sans" w:cs="Google Sans"/>
          <w:b/>
          <w:bCs/>
          <w:color w:val="1F1F1F"/>
        </w:rPr>
        <w:t xml:space="preserve">(b) </w:t>
      </w:r>
      <w:r>
        <w:rPr>
          <w:rFonts w:ascii="Google Sans" w:eastAsia="Google Sans" w:hAnsi="Google Sans" w:cs="Google Sans"/>
          <w:color w:val="1F1F1F"/>
        </w:rPr>
        <w:t>The additional satisfaction gained from consuming one more unit of good</w:t>
      </w:r>
      <w:r>
        <w:rPr>
          <w:color w:val="000000"/>
        </w:rPr>
        <w:br/>
      </w:r>
    </w:p>
    <w:p w14:paraId="0000000A" w14:textId="0A18DB1B" w:rsidR="00AF4481" w:rsidRDefault="00000000" w:rsidP="00E34898">
      <w:pPr>
        <w:pBdr>
          <w:top w:val="nil"/>
          <w:left w:val="nil"/>
          <w:bottom w:val="nil"/>
          <w:right w:val="nil"/>
          <w:between w:val="nil"/>
        </w:pBdr>
        <w:spacing w:line="275" w:lineRule="auto"/>
        <w:ind w:left="360"/>
      </w:pPr>
      <w:r>
        <w:rPr>
          <w:rFonts w:ascii="Google Sans" w:eastAsia="Google Sans" w:hAnsi="Google Sans" w:cs="Google Sans"/>
          <w:b/>
          <w:bCs/>
          <w:color w:val="1F1F1F"/>
        </w:rPr>
        <w:t xml:space="preserve">VIII) </w:t>
      </w:r>
      <w:r w:rsidR="00E34898">
        <w:rPr>
          <w:rFonts w:ascii="Google Sans" w:eastAsia="Google Sans" w:hAnsi="Google Sans" w:cs="Google Sans"/>
          <w:b/>
          <w:bCs/>
          <w:color w:val="1F1F1F"/>
        </w:rPr>
        <w:t xml:space="preserve">   </w:t>
      </w:r>
      <w:r w:rsidRPr="00DF1E89">
        <w:rPr>
          <w:rFonts w:ascii="Google Sans" w:eastAsia="Google Sans" w:hAnsi="Google Sans" w:cs="Google Sans"/>
          <w:b/>
          <w:bCs/>
          <w:color w:val="1F1F1F"/>
        </w:rPr>
        <w:t xml:space="preserve">(c) </w:t>
      </w:r>
      <w:r>
        <w:rPr>
          <w:rFonts w:ascii="Google Sans" w:eastAsia="Google Sans" w:hAnsi="Google Sans" w:cs="Google Sans"/>
          <w:color w:val="1F1F1F"/>
        </w:rPr>
        <w:t>Marginal utility is zero</w:t>
      </w:r>
      <w:r>
        <w:rPr>
          <w:color w:val="000000"/>
        </w:rPr>
        <w:br/>
      </w:r>
    </w:p>
    <w:p w14:paraId="0000000B" w14:textId="46BCBC16" w:rsidR="00AF4481" w:rsidRDefault="00000000" w:rsidP="00E34898">
      <w:pPr>
        <w:pBdr>
          <w:top w:val="nil"/>
          <w:left w:val="nil"/>
          <w:bottom w:val="nil"/>
          <w:right w:val="nil"/>
          <w:between w:val="nil"/>
        </w:pBdr>
        <w:spacing w:line="275" w:lineRule="auto"/>
        <w:ind w:left="360"/>
      </w:pPr>
      <w:r>
        <w:rPr>
          <w:rFonts w:ascii="Google Sans" w:eastAsia="Google Sans" w:hAnsi="Google Sans" w:cs="Google Sans"/>
          <w:b/>
          <w:bCs/>
          <w:color w:val="1F1F1F"/>
        </w:rPr>
        <w:t>IX)</w:t>
      </w:r>
      <w:r w:rsidR="00E34898">
        <w:rPr>
          <w:rFonts w:ascii="Google Sans" w:eastAsia="Google Sans" w:hAnsi="Google Sans" w:cs="Google Sans"/>
          <w:b/>
          <w:bCs/>
          <w:color w:val="1F1F1F"/>
        </w:rPr>
        <w:t xml:space="preserve">     </w:t>
      </w:r>
      <w:r w:rsidRPr="00DF1E89">
        <w:rPr>
          <w:rFonts w:ascii="Google Sans" w:eastAsia="Google Sans" w:hAnsi="Google Sans" w:cs="Google Sans"/>
          <w:b/>
          <w:bCs/>
          <w:color w:val="1F1F1F"/>
        </w:rPr>
        <w:t xml:space="preserve"> (b)</w:t>
      </w:r>
      <w:r>
        <w:rPr>
          <w:rFonts w:ascii="Google Sans" w:eastAsia="Google Sans" w:hAnsi="Google Sans" w:cs="Google Sans"/>
          <w:color w:val="1F1F1F"/>
        </w:rPr>
        <w:t xml:space="preserve"> The dissatisfaction or discomfort experienced from an activity or outcome</w:t>
      </w:r>
      <w:r>
        <w:rPr>
          <w:color w:val="000000"/>
        </w:rPr>
        <w:br/>
      </w:r>
    </w:p>
    <w:p w14:paraId="6F9C8EAB" w14:textId="094E6F70" w:rsidR="00DF1E89" w:rsidRDefault="00000000" w:rsidP="00E34898">
      <w:pPr>
        <w:pBdr>
          <w:top w:val="nil"/>
          <w:left w:val="nil"/>
          <w:bottom w:val="nil"/>
          <w:right w:val="nil"/>
          <w:between w:val="nil"/>
        </w:pBdr>
        <w:spacing w:after="120" w:line="275" w:lineRule="auto"/>
        <w:ind w:left="360"/>
        <w:rPr>
          <w:rFonts w:ascii="Google Sans" w:eastAsia="Google Sans" w:hAnsi="Google Sans" w:cs="Google Sans"/>
          <w:color w:val="1F1F1F"/>
        </w:rPr>
      </w:pPr>
      <w:r>
        <w:rPr>
          <w:rFonts w:ascii="Google Sans" w:eastAsia="Google Sans" w:hAnsi="Google Sans" w:cs="Google Sans"/>
          <w:b/>
          <w:bCs/>
          <w:color w:val="1F1F1F"/>
        </w:rPr>
        <w:t xml:space="preserve">X) </w:t>
      </w:r>
      <w:r w:rsidR="00E34898">
        <w:rPr>
          <w:rFonts w:ascii="Google Sans" w:eastAsia="Google Sans" w:hAnsi="Google Sans" w:cs="Google Sans"/>
          <w:b/>
          <w:bCs/>
          <w:color w:val="1F1F1F"/>
        </w:rPr>
        <w:t xml:space="preserve">    </w:t>
      </w:r>
      <w:r w:rsidRPr="00DF1E89">
        <w:rPr>
          <w:rFonts w:ascii="Google Sans" w:eastAsia="Google Sans" w:hAnsi="Google Sans" w:cs="Google Sans"/>
          <w:b/>
          <w:bCs/>
          <w:color w:val="1F1F1F"/>
        </w:rPr>
        <w:t xml:space="preserve"> (c)</w:t>
      </w:r>
      <w:r>
        <w:rPr>
          <w:rFonts w:ascii="Google Sans" w:eastAsia="Google Sans" w:hAnsi="Google Sans" w:cs="Google Sans"/>
          <w:color w:val="1F1F1F"/>
        </w:rPr>
        <w:t xml:space="preserve"> 40 units</w:t>
      </w:r>
      <w:r>
        <w:rPr>
          <w:color w:val="000000"/>
        </w:rPr>
        <w:br/>
      </w:r>
    </w:p>
    <w:p w14:paraId="0000000D" w14:textId="313DE48C" w:rsidR="00AF4481" w:rsidRPr="00E34898" w:rsidRDefault="00000000" w:rsidP="00E34898">
      <w:pPr>
        <w:pStyle w:val="ListParagraph"/>
        <w:numPr>
          <w:ilvl w:val="0"/>
          <w:numId w:val="15"/>
        </w:numPr>
        <w:pBdr>
          <w:top w:val="nil"/>
          <w:left w:val="nil"/>
          <w:bottom w:val="nil"/>
          <w:right w:val="nil"/>
          <w:between w:val="nil"/>
        </w:pBdr>
        <w:spacing w:after="120" w:line="275" w:lineRule="auto"/>
        <w:rPr>
          <w:rFonts w:ascii="Google Sans" w:eastAsia="Google Sans" w:hAnsi="Google Sans" w:cs="Google Sans"/>
          <w:color w:val="1F1F1F"/>
        </w:rPr>
      </w:pPr>
      <w:r w:rsidRPr="00E34898">
        <w:rPr>
          <w:rFonts w:ascii="Google Sans" w:eastAsia="Google Sans" w:hAnsi="Google Sans" w:cs="Google Sans"/>
          <w:color w:val="1F1F1F"/>
        </w:rPr>
        <w:t>Fill in the Blanks (20 Marks)</w:t>
      </w:r>
    </w:p>
    <w:p w14:paraId="0000000E" w14:textId="77777777" w:rsidR="00AF4481" w:rsidRDefault="00000000" w:rsidP="00E34898">
      <w:pPr>
        <w:numPr>
          <w:ilvl w:val="0"/>
          <w:numId w:val="18"/>
        </w:numPr>
        <w:pBdr>
          <w:top w:val="nil"/>
          <w:left w:val="nil"/>
          <w:bottom w:val="nil"/>
          <w:right w:val="nil"/>
          <w:between w:val="nil"/>
        </w:pBdr>
        <w:spacing w:line="275" w:lineRule="auto"/>
      </w:pPr>
      <w:r>
        <w:rPr>
          <w:rFonts w:ascii="Google Sans" w:eastAsia="Google Sans" w:hAnsi="Google Sans" w:cs="Google Sans"/>
          <w:color w:val="1F1F1F"/>
        </w:rPr>
        <w:t xml:space="preserve">A </w:t>
      </w:r>
      <w:r>
        <w:rPr>
          <w:rFonts w:ascii="Google Sans" w:eastAsia="Google Sans" w:hAnsi="Google Sans" w:cs="Google Sans"/>
          <w:b/>
          <w:bCs/>
          <w:color w:val="1F1F1F"/>
        </w:rPr>
        <w:t>progressive</w:t>
      </w:r>
      <w:r>
        <w:rPr>
          <w:rFonts w:ascii="Google Sans" w:eastAsia="Google Sans" w:hAnsi="Google Sans" w:cs="Google Sans"/>
          <w:color w:val="1F1F1F"/>
        </w:rPr>
        <w:t xml:space="preserve"> tax is one where the tax rate increases as the taxable amount increases.</w:t>
      </w:r>
      <w:r>
        <w:rPr>
          <w:color w:val="000000"/>
        </w:rPr>
        <w:br/>
      </w:r>
    </w:p>
    <w:p w14:paraId="0000000F" w14:textId="77777777" w:rsidR="00AF4481" w:rsidRDefault="00000000" w:rsidP="00E34898">
      <w:pPr>
        <w:numPr>
          <w:ilvl w:val="0"/>
          <w:numId w:val="18"/>
        </w:numPr>
        <w:pBdr>
          <w:top w:val="nil"/>
          <w:left w:val="nil"/>
          <w:bottom w:val="nil"/>
          <w:right w:val="nil"/>
          <w:between w:val="nil"/>
        </w:pBdr>
        <w:spacing w:line="275" w:lineRule="auto"/>
      </w:pPr>
      <w:r>
        <w:rPr>
          <w:rFonts w:ascii="Google Sans" w:eastAsia="Google Sans" w:hAnsi="Google Sans" w:cs="Google Sans"/>
          <w:b/>
          <w:bCs/>
          <w:color w:val="1F1F1F"/>
        </w:rPr>
        <w:t>Price elasticity of demand</w:t>
      </w:r>
      <w:r>
        <w:rPr>
          <w:rFonts w:ascii="Google Sans" w:eastAsia="Google Sans" w:hAnsi="Google Sans" w:cs="Google Sans"/>
          <w:color w:val="1F1F1F"/>
        </w:rPr>
        <w:t xml:space="preserve"> refers to the degree of responsiveness of the quantity demanded of a commodity in response to a change in its price.</w:t>
      </w:r>
      <w:r>
        <w:rPr>
          <w:color w:val="000000"/>
        </w:rPr>
        <w:br/>
      </w:r>
    </w:p>
    <w:p w14:paraId="00000010" w14:textId="77777777" w:rsidR="00AF4481" w:rsidRDefault="00000000" w:rsidP="00E34898">
      <w:pPr>
        <w:numPr>
          <w:ilvl w:val="0"/>
          <w:numId w:val="18"/>
        </w:numPr>
        <w:pBdr>
          <w:top w:val="nil"/>
          <w:left w:val="nil"/>
          <w:bottom w:val="nil"/>
          <w:right w:val="nil"/>
          <w:between w:val="nil"/>
        </w:pBdr>
        <w:spacing w:line="275" w:lineRule="auto"/>
      </w:pPr>
      <w:r>
        <w:rPr>
          <w:rFonts w:ascii="Google Sans" w:eastAsia="Google Sans" w:hAnsi="Google Sans" w:cs="Google Sans"/>
          <w:color w:val="1F1F1F"/>
        </w:rPr>
        <w:t xml:space="preserve">The tax imposed on the sales of goods and services is known as a </w:t>
      </w:r>
      <w:r>
        <w:rPr>
          <w:rFonts w:ascii="Google Sans" w:eastAsia="Google Sans" w:hAnsi="Google Sans" w:cs="Google Sans"/>
          <w:b/>
          <w:bCs/>
          <w:color w:val="1F1F1F"/>
        </w:rPr>
        <w:t>Value Added Tax (VAT) / Sales</w:t>
      </w:r>
      <w:r>
        <w:rPr>
          <w:rFonts w:ascii="Google Sans" w:eastAsia="Google Sans" w:hAnsi="Google Sans" w:cs="Google Sans"/>
          <w:color w:val="1F1F1F"/>
        </w:rPr>
        <w:t xml:space="preserve"> tax.</w:t>
      </w:r>
      <w:r>
        <w:rPr>
          <w:color w:val="000000"/>
        </w:rPr>
        <w:br/>
      </w:r>
    </w:p>
    <w:p w14:paraId="00000011" w14:textId="77777777" w:rsidR="00AF4481" w:rsidRDefault="00000000" w:rsidP="00E34898">
      <w:pPr>
        <w:numPr>
          <w:ilvl w:val="0"/>
          <w:numId w:val="18"/>
        </w:numPr>
        <w:pBdr>
          <w:top w:val="nil"/>
          <w:left w:val="nil"/>
          <w:bottom w:val="nil"/>
          <w:right w:val="nil"/>
          <w:between w:val="nil"/>
        </w:pBdr>
        <w:spacing w:line="275" w:lineRule="auto"/>
      </w:pPr>
      <w:r>
        <w:rPr>
          <w:rFonts w:ascii="Google Sans" w:eastAsia="Google Sans" w:hAnsi="Google Sans" w:cs="Google Sans"/>
          <w:color w:val="1F1F1F"/>
        </w:rPr>
        <w:t xml:space="preserve">The </w:t>
      </w:r>
      <w:r>
        <w:rPr>
          <w:rFonts w:ascii="Google Sans" w:eastAsia="Google Sans" w:hAnsi="Google Sans" w:cs="Google Sans"/>
          <w:b/>
          <w:bCs/>
          <w:color w:val="1F1F1F"/>
        </w:rPr>
        <w:t>property</w:t>
      </w:r>
      <w:r>
        <w:rPr>
          <w:rFonts w:ascii="Google Sans" w:eastAsia="Google Sans" w:hAnsi="Google Sans" w:cs="Google Sans"/>
          <w:color w:val="1F1F1F"/>
        </w:rPr>
        <w:t xml:space="preserve"> tax is levied on property ownership, based on the assessed value of the property.</w:t>
      </w:r>
      <w:r>
        <w:rPr>
          <w:color w:val="000000"/>
        </w:rPr>
        <w:br/>
      </w:r>
    </w:p>
    <w:p w14:paraId="00000012" w14:textId="77777777" w:rsidR="00AF4481" w:rsidRDefault="00000000" w:rsidP="00E34898">
      <w:pPr>
        <w:numPr>
          <w:ilvl w:val="0"/>
          <w:numId w:val="18"/>
        </w:numPr>
        <w:pBdr>
          <w:top w:val="nil"/>
          <w:left w:val="nil"/>
          <w:bottom w:val="nil"/>
          <w:right w:val="nil"/>
          <w:between w:val="nil"/>
        </w:pBdr>
        <w:spacing w:line="275" w:lineRule="auto"/>
      </w:pPr>
      <w:r>
        <w:rPr>
          <w:rFonts w:ascii="Google Sans" w:eastAsia="Google Sans" w:hAnsi="Google Sans" w:cs="Google Sans"/>
          <w:color w:val="1F1F1F"/>
        </w:rPr>
        <w:t xml:space="preserve">Tax evasion refers to the illegal act of not paying </w:t>
      </w:r>
      <w:r>
        <w:rPr>
          <w:rFonts w:ascii="Google Sans" w:eastAsia="Google Sans" w:hAnsi="Google Sans" w:cs="Google Sans"/>
          <w:b/>
          <w:bCs/>
          <w:color w:val="1F1F1F"/>
        </w:rPr>
        <w:t>taxes</w:t>
      </w:r>
      <w:r>
        <w:rPr>
          <w:rFonts w:ascii="Google Sans" w:eastAsia="Google Sans" w:hAnsi="Google Sans" w:cs="Google Sans"/>
          <w:color w:val="1F1F1F"/>
        </w:rPr>
        <w:t xml:space="preserve"> owed to the government.</w:t>
      </w:r>
      <w:r>
        <w:rPr>
          <w:color w:val="000000"/>
        </w:rPr>
        <w:br/>
      </w:r>
    </w:p>
    <w:p w14:paraId="00000013" w14:textId="77777777" w:rsidR="00AF4481" w:rsidRDefault="00000000" w:rsidP="00E34898">
      <w:pPr>
        <w:numPr>
          <w:ilvl w:val="0"/>
          <w:numId w:val="18"/>
        </w:numPr>
        <w:pBdr>
          <w:top w:val="nil"/>
          <w:left w:val="nil"/>
          <w:bottom w:val="nil"/>
          <w:right w:val="nil"/>
          <w:between w:val="nil"/>
        </w:pBdr>
        <w:spacing w:line="275" w:lineRule="auto"/>
      </w:pPr>
      <w:r>
        <w:rPr>
          <w:rFonts w:ascii="Google Sans" w:eastAsia="Google Sans" w:hAnsi="Google Sans" w:cs="Google Sans"/>
          <w:b/>
          <w:bCs/>
          <w:color w:val="1F1F1F"/>
        </w:rPr>
        <w:t>The Law of Diminishing Marginal Utility</w:t>
      </w:r>
      <w:r>
        <w:rPr>
          <w:rFonts w:ascii="Google Sans" w:eastAsia="Google Sans" w:hAnsi="Google Sans" w:cs="Google Sans"/>
          <w:color w:val="1F1F1F"/>
        </w:rPr>
        <w:t xml:space="preserve"> states that as more units are consumed, satisfaction from each extra unit reduces.</w:t>
      </w:r>
      <w:r>
        <w:rPr>
          <w:color w:val="000000"/>
        </w:rPr>
        <w:br/>
      </w:r>
    </w:p>
    <w:p w14:paraId="00000014" w14:textId="77777777" w:rsidR="00AF4481" w:rsidRDefault="00000000" w:rsidP="00E34898">
      <w:pPr>
        <w:numPr>
          <w:ilvl w:val="0"/>
          <w:numId w:val="18"/>
        </w:numPr>
        <w:pBdr>
          <w:top w:val="nil"/>
          <w:left w:val="nil"/>
          <w:bottom w:val="nil"/>
          <w:right w:val="nil"/>
          <w:between w:val="nil"/>
        </w:pBdr>
        <w:spacing w:line="275" w:lineRule="auto"/>
      </w:pPr>
      <w:r>
        <w:rPr>
          <w:rFonts w:ascii="Google Sans" w:eastAsia="Google Sans" w:hAnsi="Google Sans" w:cs="Google Sans"/>
          <w:b/>
          <w:bCs/>
          <w:color w:val="1F1F1F"/>
        </w:rPr>
        <w:t>Cost-push</w:t>
      </w:r>
      <w:r>
        <w:rPr>
          <w:rFonts w:ascii="Google Sans" w:eastAsia="Google Sans" w:hAnsi="Google Sans" w:cs="Google Sans"/>
          <w:color w:val="1F1F1F"/>
        </w:rPr>
        <w:t xml:space="preserve"> inflation occurs when production costs increase, leading firms to raise prices.</w:t>
      </w:r>
      <w:r>
        <w:rPr>
          <w:color w:val="000000"/>
        </w:rPr>
        <w:br/>
      </w:r>
    </w:p>
    <w:p w14:paraId="00000015" w14:textId="77777777" w:rsidR="00AF4481" w:rsidRDefault="00000000" w:rsidP="00E34898">
      <w:pPr>
        <w:numPr>
          <w:ilvl w:val="0"/>
          <w:numId w:val="18"/>
        </w:numPr>
        <w:pBdr>
          <w:top w:val="nil"/>
          <w:left w:val="nil"/>
          <w:bottom w:val="nil"/>
          <w:right w:val="nil"/>
          <w:between w:val="nil"/>
        </w:pBdr>
        <w:spacing w:line="275" w:lineRule="auto"/>
      </w:pPr>
      <w:r>
        <w:rPr>
          <w:rFonts w:ascii="Google Sans" w:eastAsia="Google Sans" w:hAnsi="Google Sans" w:cs="Google Sans"/>
          <w:color w:val="1F1F1F"/>
        </w:rPr>
        <w:t xml:space="preserve">Central banks often use </w:t>
      </w:r>
      <w:r>
        <w:rPr>
          <w:rFonts w:ascii="Google Sans" w:eastAsia="Google Sans" w:hAnsi="Google Sans" w:cs="Google Sans"/>
          <w:b/>
          <w:bCs/>
          <w:color w:val="1F1F1F"/>
        </w:rPr>
        <w:t>monetary</w:t>
      </w:r>
      <w:r>
        <w:rPr>
          <w:rFonts w:ascii="Google Sans" w:eastAsia="Google Sans" w:hAnsi="Google Sans" w:cs="Google Sans"/>
          <w:color w:val="1F1F1F"/>
        </w:rPr>
        <w:t xml:space="preserve"> policy to control inflation by adjusting interest rates.</w:t>
      </w:r>
      <w:r>
        <w:rPr>
          <w:color w:val="000000"/>
        </w:rPr>
        <w:br/>
      </w:r>
    </w:p>
    <w:p w14:paraId="00000016" w14:textId="77777777" w:rsidR="00AF4481" w:rsidRDefault="00000000" w:rsidP="00E34898">
      <w:pPr>
        <w:numPr>
          <w:ilvl w:val="0"/>
          <w:numId w:val="18"/>
        </w:numPr>
        <w:pBdr>
          <w:top w:val="nil"/>
          <w:left w:val="nil"/>
          <w:bottom w:val="nil"/>
          <w:right w:val="nil"/>
          <w:between w:val="nil"/>
        </w:pBdr>
        <w:spacing w:line="275" w:lineRule="auto"/>
      </w:pPr>
      <w:r>
        <w:rPr>
          <w:rFonts w:ascii="Google Sans" w:eastAsia="Google Sans" w:hAnsi="Google Sans" w:cs="Google Sans"/>
          <w:color w:val="1F1F1F"/>
        </w:rPr>
        <w:t xml:space="preserve">In an oligopoly, firms are </w:t>
      </w:r>
      <w:r>
        <w:rPr>
          <w:rFonts w:ascii="Google Sans" w:eastAsia="Google Sans" w:hAnsi="Google Sans" w:cs="Google Sans"/>
          <w:b/>
          <w:bCs/>
          <w:color w:val="1F1F1F"/>
        </w:rPr>
        <w:t>interdependent</w:t>
      </w:r>
      <w:r>
        <w:rPr>
          <w:rFonts w:ascii="Google Sans" w:eastAsia="Google Sans" w:hAnsi="Google Sans" w:cs="Google Sans"/>
          <w:color w:val="1F1F1F"/>
        </w:rPr>
        <w:t xml:space="preserve"> on each other’s pricing and output decisions.</w:t>
      </w:r>
      <w:r>
        <w:rPr>
          <w:color w:val="000000"/>
        </w:rPr>
        <w:br/>
      </w:r>
    </w:p>
    <w:p w14:paraId="00000017" w14:textId="77777777" w:rsidR="00AF4481" w:rsidRDefault="00000000" w:rsidP="00E34898">
      <w:pPr>
        <w:numPr>
          <w:ilvl w:val="0"/>
          <w:numId w:val="18"/>
        </w:numPr>
        <w:pBdr>
          <w:top w:val="nil"/>
          <w:left w:val="nil"/>
          <w:bottom w:val="nil"/>
          <w:right w:val="nil"/>
          <w:between w:val="nil"/>
        </w:pBdr>
        <w:spacing w:after="120" w:line="275" w:lineRule="auto"/>
      </w:pPr>
      <w:r>
        <w:rPr>
          <w:rFonts w:ascii="Google Sans" w:eastAsia="Google Sans" w:hAnsi="Google Sans" w:cs="Google Sans"/>
          <w:b/>
          <w:bCs/>
          <w:color w:val="1F1F1F"/>
        </w:rPr>
        <w:t>Indifference curve</w:t>
      </w:r>
      <w:r>
        <w:rPr>
          <w:rFonts w:ascii="Google Sans" w:eastAsia="Google Sans" w:hAnsi="Google Sans" w:cs="Google Sans"/>
          <w:color w:val="1F1F1F"/>
        </w:rPr>
        <w:t xml:space="preserve"> is a curve that shows various combinations of two commodities that give the consumer equal satisfaction.</w:t>
      </w:r>
      <w:r>
        <w:rPr>
          <w:color w:val="000000"/>
        </w:rPr>
        <w:br/>
      </w:r>
    </w:p>
    <w:p w14:paraId="00000018" w14:textId="745BB315" w:rsidR="00AF4481" w:rsidRDefault="00DF1E89" w:rsidP="00E34898">
      <w:pPr>
        <w:pStyle w:val="Heading3"/>
        <w:numPr>
          <w:ilvl w:val="0"/>
          <w:numId w:val="15"/>
        </w:numP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APPROPRIETE TERM SECTION (5 Marks)</w:t>
      </w:r>
    </w:p>
    <w:p w14:paraId="00000019" w14:textId="77777777" w:rsidR="00AF4481" w:rsidRDefault="00000000" w:rsidP="00E34898">
      <w:pPr>
        <w:numPr>
          <w:ilvl w:val="0"/>
          <w:numId w:val="17"/>
        </w:numPr>
        <w:pBdr>
          <w:top w:val="nil"/>
          <w:left w:val="nil"/>
          <w:bottom w:val="nil"/>
          <w:right w:val="nil"/>
          <w:between w:val="nil"/>
        </w:pBdr>
        <w:spacing w:line="275" w:lineRule="auto"/>
      </w:pPr>
      <w:r>
        <w:rPr>
          <w:rFonts w:ascii="Google Sans" w:eastAsia="Google Sans" w:hAnsi="Google Sans" w:cs="Google Sans"/>
          <w:color w:val="1F1F1F"/>
        </w:rPr>
        <w:t xml:space="preserve">In a floating exchange rate system, an increase in the external value of a currency is called </w:t>
      </w:r>
      <w:r>
        <w:rPr>
          <w:rFonts w:ascii="Google Sans" w:eastAsia="Google Sans" w:hAnsi="Google Sans" w:cs="Google Sans"/>
          <w:b/>
          <w:bCs/>
          <w:color w:val="1F1F1F"/>
        </w:rPr>
        <w:t>appreciation</w:t>
      </w:r>
      <w:r>
        <w:rPr>
          <w:rFonts w:ascii="Google Sans" w:eastAsia="Google Sans" w:hAnsi="Google Sans" w:cs="Google Sans"/>
          <w:color w:val="1F1F1F"/>
        </w:rPr>
        <w:t xml:space="preserve">, while a decrease is called </w:t>
      </w:r>
      <w:r>
        <w:rPr>
          <w:rFonts w:ascii="Google Sans" w:eastAsia="Google Sans" w:hAnsi="Google Sans" w:cs="Google Sans"/>
          <w:b/>
          <w:bCs/>
          <w:color w:val="1F1F1F"/>
        </w:rPr>
        <w:t>depreciation</w:t>
      </w:r>
      <w:r>
        <w:rPr>
          <w:rFonts w:ascii="Google Sans" w:eastAsia="Google Sans" w:hAnsi="Google Sans" w:cs="Google Sans"/>
          <w:color w:val="1F1F1F"/>
        </w:rPr>
        <w:t>.</w:t>
      </w:r>
      <w:r>
        <w:rPr>
          <w:color w:val="000000"/>
        </w:rPr>
        <w:br/>
      </w:r>
    </w:p>
    <w:p w14:paraId="0000001A" w14:textId="77777777" w:rsidR="00AF4481" w:rsidRDefault="00000000" w:rsidP="00E34898">
      <w:pPr>
        <w:numPr>
          <w:ilvl w:val="0"/>
          <w:numId w:val="17"/>
        </w:numPr>
        <w:pBdr>
          <w:top w:val="nil"/>
          <w:left w:val="nil"/>
          <w:bottom w:val="nil"/>
          <w:right w:val="nil"/>
          <w:between w:val="nil"/>
        </w:pBdr>
        <w:spacing w:line="275" w:lineRule="auto"/>
      </w:pPr>
      <w:r>
        <w:rPr>
          <w:rFonts w:ascii="Google Sans" w:eastAsia="Google Sans" w:hAnsi="Google Sans" w:cs="Google Sans"/>
          <w:color w:val="1F1F1F"/>
        </w:rPr>
        <w:t xml:space="preserve">When a government deliberately lowers the value of its currency in a fixed exchange rate system, it is called </w:t>
      </w:r>
      <w:r>
        <w:rPr>
          <w:rFonts w:ascii="Google Sans" w:eastAsia="Google Sans" w:hAnsi="Google Sans" w:cs="Google Sans"/>
          <w:b/>
          <w:bCs/>
          <w:color w:val="1F1F1F"/>
        </w:rPr>
        <w:t>devaluation</w:t>
      </w:r>
      <w:r>
        <w:rPr>
          <w:rFonts w:ascii="Google Sans" w:eastAsia="Google Sans" w:hAnsi="Google Sans" w:cs="Google Sans"/>
          <w:color w:val="1F1F1F"/>
        </w:rPr>
        <w:t>.</w:t>
      </w:r>
      <w:r>
        <w:rPr>
          <w:color w:val="000000"/>
        </w:rPr>
        <w:br/>
      </w:r>
    </w:p>
    <w:p w14:paraId="0000001B" w14:textId="77777777" w:rsidR="00AF4481" w:rsidRDefault="00000000" w:rsidP="00E34898">
      <w:pPr>
        <w:numPr>
          <w:ilvl w:val="0"/>
          <w:numId w:val="17"/>
        </w:numPr>
        <w:pBdr>
          <w:top w:val="nil"/>
          <w:left w:val="nil"/>
          <w:bottom w:val="nil"/>
          <w:right w:val="nil"/>
          <w:between w:val="nil"/>
        </w:pBdr>
        <w:spacing w:line="275" w:lineRule="auto"/>
      </w:pPr>
      <w:r>
        <w:rPr>
          <w:rFonts w:ascii="Google Sans" w:eastAsia="Google Sans" w:hAnsi="Google Sans" w:cs="Google Sans"/>
          <w:color w:val="1F1F1F"/>
        </w:rPr>
        <w:t xml:space="preserve">In a fixed exchange rate system, the government must hold large </w:t>
      </w:r>
      <w:r>
        <w:rPr>
          <w:rFonts w:ascii="Google Sans" w:eastAsia="Google Sans" w:hAnsi="Google Sans" w:cs="Google Sans"/>
          <w:b/>
          <w:bCs/>
          <w:color w:val="1F1F1F"/>
        </w:rPr>
        <w:t>foreign currency</w:t>
      </w:r>
      <w:r>
        <w:rPr>
          <w:rFonts w:ascii="Google Sans" w:eastAsia="Google Sans" w:hAnsi="Google Sans" w:cs="Google Sans"/>
          <w:color w:val="1F1F1F"/>
        </w:rPr>
        <w:t xml:space="preserve"> reserves to maintain the exchange rate.</w:t>
      </w:r>
      <w:r>
        <w:rPr>
          <w:color w:val="000000"/>
        </w:rPr>
        <w:br/>
      </w:r>
    </w:p>
    <w:p w14:paraId="0000001C" w14:textId="77777777" w:rsidR="00AF4481" w:rsidRDefault="00000000" w:rsidP="00E34898">
      <w:pPr>
        <w:numPr>
          <w:ilvl w:val="0"/>
          <w:numId w:val="17"/>
        </w:numPr>
        <w:pBdr>
          <w:top w:val="nil"/>
          <w:left w:val="nil"/>
          <w:bottom w:val="nil"/>
          <w:right w:val="nil"/>
          <w:between w:val="nil"/>
        </w:pBdr>
        <w:spacing w:after="120" w:line="275" w:lineRule="auto"/>
      </w:pPr>
      <w:r>
        <w:rPr>
          <w:rFonts w:ascii="Google Sans" w:eastAsia="Google Sans" w:hAnsi="Google Sans" w:cs="Google Sans"/>
          <w:color w:val="1F1F1F"/>
        </w:rPr>
        <w:t xml:space="preserve">A </w:t>
      </w:r>
      <w:r>
        <w:rPr>
          <w:rFonts w:ascii="Google Sans" w:eastAsia="Google Sans" w:hAnsi="Google Sans" w:cs="Google Sans"/>
          <w:b/>
          <w:bCs/>
          <w:color w:val="1F1F1F"/>
        </w:rPr>
        <w:t>Money</w:t>
      </w:r>
      <w:r>
        <w:rPr>
          <w:rFonts w:ascii="Google Sans" w:eastAsia="Google Sans" w:hAnsi="Google Sans" w:cs="Google Sans"/>
          <w:color w:val="1F1F1F"/>
        </w:rPr>
        <w:t xml:space="preserve"> market deals with short-term financial instruments like treasury bills.</w:t>
      </w:r>
      <w:r>
        <w:rPr>
          <w:color w:val="000000"/>
        </w:rPr>
        <w:br/>
      </w:r>
    </w:p>
    <w:p w14:paraId="0000001D" w14:textId="575295B6" w:rsidR="00AF4481" w:rsidRDefault="00000000" w:rsidP="00E34898">
      <w:pPr>
        <w:pStyle w:val="Heading3"/>
        <w:numPr>
          <w:ilvl w:val="0"/>
          <w:numId w:val="15"/>
        </w:numP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Matching (6 Marks)</w:t>
      </w:r>
    </w:p>
    <w:p w14:paraId="00000020" w14:textId="15289076" w:rsidR="00AF4481" w:rsidRDefault="00000000" w:rsidP="00DF1E89">
      <w:pPr>
        <w:pBdr>
          <w:top w:val="nil"/>
          <w:left w:val="nil"/>
          <w:bottom w:val="nil"/>
          <w:right w:val="nil"/>
          <w:between w:val="nil"/>
        </w:pBdr>
        <w:spacing w:line="275" w:lineRule="auto"/>
        <w:ind w:left="465"/>
      </w:pPr>
      <w:r>
        <w:rPr>
          <w:rFonts w:ascii="Google Sans" w:eastAsia="Google Sans" w:hAnsi="Google Sans" w:cs="Google Sans"/>
          <w:b/>
          <w:bCs/>
          <w:color w:val="1F1F1F"/>
        </w:rPr>
        <w:t xml:space="preserve">i) </w:t>
      </w:r>
      <w:r w:rsidR="00E34898">
        <w:rPr>
          <w:rFonts w:ascii="Google Sans" w:eastAsia="Google Sans" w:hAnsi="Google Sans" w:cs="Google Sans"/>
          <w:b/>
          <w:bCs/>
          <w:color w:val="1F1F1F"/>
        </w:rPr>
        <w:t xml:space="preserve"> </w:t>
      </w:r>
      <w:r>
        <w:rPr>
          <w:rFonts w:ascii="Google Sans" w:eastAsia="Google Sans" w:hAnsi="Google Sans" w:cs="Google Sans"/>
          <w:b/>
          <w:bCs/>
          <w:color w:val="1F1F1F"/>
        </w:rPr>
        <w:t>Dependence burden:</w:t>
      </w:r>
      <w:r>
        <w:rPr>
          <w:rFonts w:ascii="Google Sans" w:eastAsia="Google Sans" w:hAnsi="Google Sans" w:cs="Google Sans"/>
          <w:color w:val="1F1F1F"/>
        </w:rPr>
        <w:t xml:space="preserve"> </w:t>
      </w:r>
      <w:r w:rsidR="00E34898">
        <w:rPr>
          <w:rFonts w:ascii="Google Sans" w:eastAsia="Google Sans" w:hAnsi="Google Sans" w:cs="Google Sans"/>
          <w:color w:val="1F1F1F"/>
        </w:rPr>
        <w:t xml:space="preserve">   </w:t>
      </w:r>
      <w:r>
        <w:rPr>
          <w:rFonts w:ascii="Google Sans" w:eastAsia="Google Sans" w:hAnsi="Google Sans" w:cs="Google Sans"/>
          <w:color w:val="1F1F1F"/>
        </w:rPr>
        <w:t>(c) Ratio of non-working to the working population</w:t>
      </w:r>
    </w:p>
    <w:p w14:paraId="00000021" w14:textId="503AC0BA" w:rsidR="00AF4481" w:rsidRDefault="00000000" w:rsidP="00DF1E89">
      <w:pPr>
        <w:pBdr>
          <w:top w:val="nil"/>
          <w:left w:val="nil"/>
          <w:bottom w:val="nil"/>
          <w:right w:val="nil"/>
          <w:between w:val="nil"/>
        </w:pBdr>
        <w:spacing w:line="275" w:lineRule="auto"/>
        <w:ind w:left="465"/>
      </w:pPr>
      <w:r>
        <w:rPr>
          <w:rFonts w:ascii="Google Sans" w:eastAsia="Google Sans" w:hAnsi="Google Sans" w:cs="Google Sans"/>
          <w:b/>
          <w:bCs/>
          <w:color w:val="1F1F1F"/>
        </w:rPr>
        <w:t xml:space="preserve">ii) </w:t>
      </w:r>
      <w:r w:rsidR="00E34898">
        <w:rPr>
          <w:rFonts w:ascii="Google Sans" w:eastAsia="Google Sans" w:hAnsi="Google Sans" w:cs="Google Sans"/>
          <w:b/>
          <w:bCs/>
          <w:color w:val="1F1F1F"/>
        </w:rPr>
        <w:t xml:space="preserve"> </w:t>
      </w:r>
      <w:r>
        <w:rPr>
          <w:rFonts w:ascii="Google Sans" w:eastAsia="Google Sans" w:hAnsi="Google Sans" w:cs="Google Sans"/>
          <w:b/>
          <w:bCs/>
          <w:color w:val="1F1F1F"/>
        </w:rPr>
        <w:t>Population pyramid:</w:t>
      </w:r>
      <w:r w:rsidR="00E34898">
        <w:rPr>
          <w:rFonts w:ascii="Google Sans" w:eastAsia="Google Sans" w:hAnsi="Google Sans" w:cs="Google Sans"/>
          <w:b/>
          <w:bCs/>
          <w:color w:val="1F1F1F"/>
        </w:rPr>
        <w:t xml:space="preserve">   </w:t>
      </w:r>
      <w:r>
        <w:rPr>
          <w:rFonts w:ascii="Google Sans" w:eastAsia="Google Sans" w:hAnsi="Google Sans" w:cs="Google Sans"/>
          <w:color w:val="1F1F1F"/>
        </w:rPr>
        <w:t xml:space="preserve"> (f) Shows age and sex composition of a population</w:t>
      </w:r>
    </w:p>
    <w:p w14:paraId="00000022" w14:textId="260CF6FA" w:rsidR="00AF4481" w:rsidRDefault="00000000" w:rsidP="00DF1E89">
      <w:pPr>
        <w:pBdr>
          <w:top w:val="nil"/>
          <w:left w:val="nil"/>
          <w:bottom w:val="nil"/>
          <w:right w:val="nil"/>
          <w:between w:val="nil"/>
        </w:pBdr>
        <w:spacing w:line="275" w:lineRule="auto"/>
        <w:ind w:left="465"/>
      </w:pPr>
      <w:r>
        <w:rPr>
          <w:rFonts w:ascii="Google Sans" w:eastAsia="Google Sans" w:hAnsi="Google Sans" w:cs="Google Sans"/>
          <w:b/>
          <w:bCs/>
          <w:color w:val="1F1F1F"/>
        </w:rPr>
        <w:t xml:space="preserve">iii) </w:t>
      </w:r>
      <w:r w:rsidR="00E34898">
        <w:rPr>
          <w:rFonts w:ascii="Google Sans" w:eastAsia="Google Sans" w:hAnsi="Google Sans" w:cs="Google Sans"/>
          <w:b/>
          <w:bCs/>
          <w:color w:val="1F1F1F"/>
        </w:rPr>
        <w:t xml:space="preserve">  </w:t>
      </w:r>
      <w:r>
        <w:rPr>
          <w:rFonts w:ascii="Google Sans" w:eastAsia="Google Sans" w:hAnsi="Google Sans" w:cs="Google Sans"/>
          <w:b/>
          <w:bCs/>
          <w:color w:val="1F1F1F"/>
        </w:rPr>
        <w:t>Under population:</w:t>
      </w:r>
      <w:r>
        <w:rPr>
          <w:rFonts w:ascii="Google Sans" w:eastAsia="Google Sans" w:hAnsi="Google Sans" w:cs="Google Sans"/>
          <w:color w:val="1F1F1F"/>
        </w:rPr>
        <w:t xml:space="preserve"> </w:t>
      </w:r>
      <w:r w:rsidR="00E34898">
        <w:rPr>
          <w:rFonts w:ascii="Google Sans" w:eastAsia="Google Sans" w:hAnsi="Google Sans" w:cs="Google Sans"/>
          <w:color w:val="1F1F1F"/>
        </w:rPr>
        <w:t xml:space="preserve">   </w:t>
      </w:r>
      <w:r>
        <w:rPr>
          <w:rFonts w:ascii="Google Sans" w:eastAsia="Google Sans" w:hAnsi="Google Sans" w:cs="Google Sans"/>
          <w:color w:val="1F1F1F"/>
        </w:rPr>
        <w:t>(b) Population is less than the available resources</w:t>
      </w:r>
    </w:p>
    <w:p w14:paraId="00000023" w14:textId="6DA5B742" w:rsidR="00AF4481" w:rsidRDefault="00000000" w:rsidP="00DF1E89">
      <w:pPr>
        <w:pBdr>
          <w:top w:val="nil"/>
          <w:left w:val="nil"/>
          <w:bottom w:val="nil"/>
          <w:right w:val="nil"/>
          <w:between w:val="nil"/>
        </w:pBdr>
        <w:spacing w:line="275" w:lineRule="auto"/>
        <w:ind w:left="465"/>
      </w:pPr>
      <w:r>
        <w:rPr>
          <w:rFonts w:ascii="Google Sans" w:eastAsia="Google Sans" w:hAnsi="Google Sans" w:cs="Google Sans"/>
          <w:b/>
          <w:bCs/>
          <w:color w:val="1F1F1F"/>
        </w:rPr>
        <w:t xml:space="preserve">iv) </w:t>
      </w:r>
      <w:r w:rsidR="00E34898">
        <w:rPr>
          <w:rFonts w:ascii="Google Sans" w:eastAsia="Google Sans" w:hAnsi="Google Sans" w:cs="Google Sans"/>
          <w:b/>
          <w:bCs/>
          <w:color w:val="1F1F1F"/>
        </w:rPr>
        <w:t xml:space="preserve">  </w:t>
      </w:r>
      <w:r>
        <w:rPr>
          <w:rFonts w:ascii="Google Sans" w:eastAsia="Google Sans" w:hAnsi="Google Sans" w:cs="Google Sans"/>
          <w:b/>
          <w:bCs/>
          <w:color w:val="1F1F1F"/>
        </w:rPr>
        <w:t>Immigration:</w:t>
      </w:r>
      <w:r>
        <w:rPr>
          <w:rFonts w:ascii="Google Sans" w:eastAsia="Google Sans" w:hAnsi="Google Sans" w:cs="Google Sans"/>
          <w:color w:val="1F1F1F"/>
        </w:rPr>
        <w:t xml:space="preserve"> </w:t>
      </w:r>
      <w:r w:rsidR="00E34898">
        <w:rPr>
          <w:rFonts w:ascii="Google Sans" w:eastAsia="Google Sans" w:hAnsi="Google Sans" w:cs="Google Sans"/>
          <w:color w:val="1F1F1F"/>
        </w:rPr>
        <w:t xml:space="preserve">     </w:t>
      </w:r>
      <w:r>
        <w:rPr>
          <w:rFonts w:ascii="Google Sans" w:eastAsia="Google Sans" w:hAnsi="Google Sans" w:cs="Google Sans"/>
          <w:color w:val="1F1F1F"/>
        </w:rPr>
        <w:t>(e) People coming in to settle in a country</w:t>
      </w:r>
    </w:p>
    <w:p w14:paraId="00000024" w14:textId="4D0A60C6" w:rsidR="00AF4481" w:rsidRDefault="00000000" w:rsidP="00DF1E89">
      <w:pPr>
        <w:pBdr>
          <w:top w:val="nil"/>
          <w:left w:val="nil"/>
          <w:bottom w:val="nil"/>
          <w:right w:val="nil"/>
          <w:between w:val="nil"/>
        </w:pBdr>
        <w:spacing w:line="275" w:lineRule="auto"/>
        <w:ind w:left="465"/>
      </w:pPr>
      <w:r>
        <w:rPr>
          <w:rFonts w:ascii="Google Sans" w:eastAsia="Google Sans" w:hAnsi="Google Sans" w:cs="Google Sans"/>
          <w:b/>
          <w:bCs/>
          <w:color w:val="1F1F1F"/>
        </w:rPr>
        <w:t xml:space="preserve">v) </w:t>
      </w:r>
      <w:r w:rsidR="00E34898">
        <w:rPr>
          <w:rFonts w:ascii="Google Sans" w:eastAsia="Google Sans" w:hAnsi="Google Sans" w:cs="Google Sans"/>
          <w:b/>
          <w:bCs/>
          <w:color w:val="1F1F1F"/>
        </w:rPr>
        <w:t xml:space="preserve">  </w:t>
      </w:r>
      <w:r>
        <w:rPr>
          <w:rFonts w:ascii="Google Sans" w:eastAsia="Google Sans" w:hAnsi="Google Sans" w:cs="Google Sans"/>
          <w:b/>
          <w:bCs/>
          <w:color w:val="1F1F1F"/>
        </w:rPr>
        <w:t>Population density:</w:t>
      </w:r>
      <w:r>
        <w:rPr>
          <w:rFonts w:ascii="Google Sans" w:eastAsia="Google Sans" w:hAnsi="Google Sans" w:cs="Google Sans"/>
          <w:color w:val="1F1F1F"/>
        </w:rPr>
        <w:t xml:space="preserve"> </w:t>
      </w:r>
      <w:r w:rsidR="00E34898">
        <w:rPr>
          <w:rFonts w:ascii="Google Sans" w:eastAsia="Google Sans" w:hAnsi="Google Sans" w:cs="Google Sans"/>
          <w:color w:val="1F1F1F"/>
        </w:rPr>
        <w:t xml:space="preserve">   </w:t>
      </w:r>
      <w:r>
        <w:rPr>
          <w:rFonts w:ascii="Google Sans" w:eastAsia="Google Sans" w:hAnsi="Google Sans" w:cs="Google Sans"/>
          <w:color w:val="1F1F1F"/>
        </w:rPr>
        <w:t>(a) Average number of people per unit space</w:t>
      </w:r>
    </w:p>
    <w:p w14:paraId="00000025" w14:textId="0E6033C0" w:rsidR="00AF4481" w:rsidRDefault="00000000" w:rsidP="00DF1E89">
      <w:pPr>
        <w:pBdr>
          <w:top w:val="nil"/>
          <w:left w:val="nil"/>
          <w:bottom w:val="nil"/>
          <w:right w:val="nil"/>
          <w:between w:val="nil"/>
        </w:pBdr>
        <w:spacing w:after="120" w:line="275" w:lineRule="auto"/>
        <w:ind w:left="465"/>
      </w:pPr>
      <w:r>
        <w:rPr>
          <w:rFonts w:ascii="Google Sans" w:eastAsia="Google Sans" w:hAnsi="Google Sans" w:cs="Google Sans"/>
          <w:b/>
          <w:bCs/>
          <w:color w:val="1F1F1F"/>
        </w:rPr>
        <w:t>vi)</w:t>
      </w:r>
      <w:r w:rsidR="00E34898">
        <w:rPr>
          <w:rFonts w:ascii="Google Sans" w:eastAsia="Google Sans" w:hAnsi="Google Sans" w:cs="Google Sans"/>
          <w:b/>
          <w:bCs/>
          <w:color w:val="1F1F1F"/>
        </w:rPr>
        <w:t xml:space="preserve">  </w:t>
      </w:r>
      <w:r>
        <w:rPr>
          <w:rFonts w:ascii="Google Sans" w:eastAsia="Google Sans" w:hAnsi="Google Sans" w:cs="Google Sans"/>
          <w:b/>
          <w:bCs/>
          <w:color w:val="1F1F1F"/>
        </w:rPr>
        <w:t xml:space="preserve"> Natural population growth:</w:t>
      </w:r>
      <w:r w:rsidR="00E34898">
        <w:rPr>
          <w:rFonts w:ascii="Google Sans" w:eastAsia="Google Sans" w:hAnsi="Google Sans" w:cs="Google Sans"/>
          <w:b/>
          <w:bCs/>
          <w:color w:val="1F1F1F"/>
        </w:rPr>
        <w:t xml:space="preserve">  </w:t>
      </w:r>
      <w:r>
        <w:rPr>
          <w:rFonts w:ascii="Google Sans" w:eastAsia="Google Sans" w:hAnsi="Google Sans" w:cs="Google Sans"/>
          <w:color w:val="1F1F1F"/>
        </w:rPr>
        <w:t xml:space="preserve"> (d) Increase in the birth rate and a fall in the death rate</w:t>
      </w:r>
    </w:p>
    <w:p w14:paraId="00000026" w14:textId="602DC7B0" w:rsidR="00AF4481" w:rsidRDefault="00000000" w:rsidP="00E34898">
      <w:pPr>
        <w:pStyle w:val="Heading3"/>
        <w:numPr>
          <w:ilvl w:val="0"/>
          <w:numId w:val="15"/>
        </w:numP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Consumption &amp; Investment Calculations (5 Marks)</w:t>
      </w:r>
    </w:p>
    <w:p w14:paraId="00000029" w14:textId="1DC31E10" w:rsidR="00AF4481" w:rsidRDefault="00000000" w:rsidP="00E34898">
      <w:pPr>
        <w:pBdr>
          <w:top w:val="nil"/>
          <w:left w:val="nil"/>
          <w:bottom w:val="nil"/>
          <w:right w:val="nil"/>
          <w:between w:val="nil"/>
        </w:pBdr>
        <w:spacing w:line="275" w:lineRule="auto"/>
        <w:ind w:left="105"/>
      </w:pPr>
      <w:r>
        <w:rPr>
          <w:rFonts w:ascii="Google Sans" w:eastAsia="Google Sans" w:hAnsi="Google Sans" w:cs="Google Sans"/>
          <w:b/>
          <w:bCs/>
          <w:color w:val="1F1F1F"/>
        </w:rPr>
        <w:t>i) At equilibrium level:</w:t>
      </w:r>
      <w:r>
        <w:rPr>
          <w:rFonts w:ascii="Google Sans" w:eastAsia="Google Sans" w:hAnsi="Google Sans" w:cs="Google Sans"/>
          <w:color w:val="1F1F1F"/>
        </w:rPr>
        <w:t xml:space="preserve"> </w:t>
      </w:r>
      <w:r w:rsidR="00E34898">
        <w:rPr>
          <w:rFonts w:ascii="Google Sans" w:eastAsia="Google Sans" w:hAnsi="Google Sans" w:cs="Google Sans"/>
          <w:color w:val="1F1F1F"/>
        </w:rPr>
        <w:t xml:space="preserve"> </w:t>
      </w:r>
      <w:r w:rsidR="00E34898" w:rsidRPr="00E34898">
        <w:rPr>
          <w:rFonts w:ascii="Google Sans" w:eastAsia="Google Sans" w:hAnsi="Google Sans" w:cs="Google Sans"/>
          <w:b/>
          <w:bCs/>
          <w:color w:val="1F1F1F"/>
        </w:rPr>
        <w:t xml:space="preserve"> </w:t>
      </w:r>
      <w:r w:rsidRPr="00E34898">
        <w:rPr>
          <w:rFonts w:ascii="Google Sans" w:eastAsia="Google Sans" w:hAnsi="Google Sans" w:cs="Google Sans"/>
          <w:b/>
          <w:bCs/>
          <w:color w:val="1F1F1F"/>
        </w:rPr>
        <w:t>(c)</w:t>
      </w:r>
      <w:r>
        <w:rPr>
          <w:rFonts w:ascii="Google Sans" w:eastAsia="Google Sans" w:hAnsi="Google Sans" w:cs="Google Sans"/>
          <w:color w:val="1F1F1F"/>
        </w:rPr>
        <w:t xml:space="preserve"> Y=C+I</w:t>
      </w:r>
      <w:r>
        <w:rPr>
          <w:color w:val="000000"/>
        </w:rPr>
        <w:br/>
      </w:r>
    </w:p>
    <w:p w14:paraId="0000002A" w14:textId="6164FE03" w:rsidR="00AF4481" w:rsidRDefault="00000000" w:rsidP="00E34898">
      <w:pPr>
        <w:pBdr>
          <w:top w:val="nil"/>
          <w:left w:val="nil"/>
          <w:bottom w:val="nil"/>
          <w:right w:val="nil"/>
          <w:between w:val="nil"/>
        </w:pBdr>
        <w:spacing w:line="275" w:lineRule="auto"/>
        <w:ind w:left="105"/>
      </w:pPr>
      <w:r>
        <w:rPr>
          <w:rFonts w:ascii="Google Sans" w:eastAsia="Google Sans" w:hAnsi="Google Sans" w:cs="Google Sans"/>
          <w:b/>
          <w:bCs/>
          <w:color w:val="1F1F1F"/>
        </w:rPr>
        <w:t>ii) Income level is:</w:t>
      </w:r>
      <w:r w:rsidR="00E34898">
        <w:rPr>
          <w:rFonts w:ascii="Google Sans" w:eastAsia="Google Sans" w:hAnsi="Google Sans" w:cs="Google Sans"/>
          <w:b/>
          <w:bCs/>
          <w:color w:val="1F1F1F"/>
        </w:rPr>
        <w:t xml:space="preserve">  </w:t>
      </w:r>
      <w:r>
        <w:rPr>
          <w:rFonts w:ascii="Google Sans" w:eastAsia="Google Sans" w:hAnsi="Google Sans" w:cs="Google Sans"/>
          <w:color w:val="1F1F1F"/>
        </w:rPr>
        <w:t xml:space="preserve"> </w:t>
      </w:r>
      <w:r w:rsidRPr="00E34898">
        <w:rPr>
          <w:rFonts w:ascii="Google Sans" w:eastAsia="Google Sans" w:hAnsi="Google Sans" w:cs="Google Sans"/>
          <w:b/>
          <w:bCs/>
          <w:color w:val="1F1F1F"/>
        </w:rPr>
        <w:t>(b)</w:t>
      </w:r>
      <w:r>
        <w:rPr>
          <w:rFonts w:ascii="Google Sans" w:eastAsia="Google Sans" w:hAnsi="Google Sans" w:cs="Google Sans"/>
          <w:color w:val="1F1F1F"/>
        </w:rPr>
        <w:t xml:space="preserve"> 5375</w:t>
      </w:r>
      <w:r>
        <w:rPr>
          <w:color w:val="000000"/>
        </w:rPr>
        <w:br/>
      </w:r>
    </w:p>
    <w:p w14:paraId="0000002B" w14:textId="7A71ADC0" w:rsidR="00AF4481" w:rsidRDefault="00000000" w:rsidP="00E34898">
      <w:pPr>
        <w:pBdr>
          <w:top w:val="nil"/>
          <w:left w:val="nil"/>
          <w:bottom w:val="nil"/>
          <w:right w:val="nil"/>
          <w:between w:val="nil"/>
        </w:pBdr>
        <w:spacing w:line="275" w:lineRule="auto"/>
        <w:ind w:left="105"/>
      </w:pPr>
      <w:r>
        <w:rPr>
          <w:rFonts w:ascii="Google Sans" w:eastAsia="Google Sans" w:hAnsi="Google Sans" w:cs="Google Sans"/>
          <w:b/>
          <w:bCs/>
          <w:color w:val="1F1F1F"/>
        </w:rPr>
        <w:t>iii) Consumption level is:</w:t>
      </w:r>
      <w:r>
        <w:rPr>
          <w:rFonts w:ascii="Google Sans" w:eastAsia="Google Sans" w:hAnsi="Google Sans" w:cs="Google Sans"/>
          <w:color w:val="1F1F1F"/>
        </w:rPr>
        <w:t xml:space="preserve"> </w:t>
      </w:r>
      <w:r w:rsidRPr="00E34898">
        <w:rPr>
          <w:rFonts w:ascii="Google Sans" w:eastAsia="Google Sans" w:hAnsi="Google Sans" w:cs="Google Sans"/>
          <w:b/>
          <w:bCs/>
          <w:color w:val="1F1F1F"/>
        </w:rPr>
        <w:t xml:space="preserve">(d) </w:t>
      </w:r>
      <w:r>
        <w:rPr>
          <w:rFonts w:ascii="Google Sans" w:eastAsia="Google Sans" w:hAnsi="Google Sans" w:cs="Google Sans"/>
          <w:color w:val="1F1F1F"/>
        </w:rPr>
        <w:t>3375</w:t>
      </w:r>
      <w:r>
        <w:rPr>
          <w:color w:val="000000"/>
        </w:rPr>
        <w:br/>
      </w:r>
    </w:p>
    <w:p w14:paraId="0000002C" w14:textId="762397D5" w:rsidR="00AF4481" w:rsidRDefault="00000000" w:rsidP="00E34898">
      <w:pPr>
        <w:pBdr>
          <w:top w:val="nil"/>
          <w:left w:val="nil"/>
          <w:bottom w:val="nil"/>
          <w:right w:val="nil"/>
          <w:between w:val="nil"/>
        </w:pBdr>
        <w:spacing w:line="275" w:lineRule="auto"/>
        <w:ind w:left="105"/>
      </w:pPr>
      <w:r>
        <w:rPr>
          <w:rFonts w:ascii="Google Sans" w:eastAsia="Google Sans" w:hAnsi="Google Sans" w:cs="Google Sans"/>
          <w:b/>
          <w:bCs/>
          <w:color w:val="1F1F1F"/>
        </w:rPr>
        <w:t>iv) Level of saving is:</w:t>
      </w:r>
      <w:r w:rsidRPr="00E34898">
        <w:rPr>
          <w:rFonts w:ascii="Google Sans" w:eastAsia="Google Sans" w:hAnsi="Google Sans" w:cs="Google Sans"/>
          <w:b/>
          <w:bCs/>
          <w:color w:val="1F1F1F"/>
        </w:rPr>
        <w:t xml:space="preserve"> (b)</w:t>
      </w:r>
      <w:r>
        <w:rPr>
          <w:rFonts w:ascii="Google Sans" w:eastAsia="Google Sans" w:hAnsi="Google Sans" w:cs="Google Sans"/>
          <w:color w:val="1F1F1F"/>
        </w:rPr>
        <w:t xml:space="preserve"> 2000</w:t>
      </w:r>
      <w:r>
        <w:rPr>
          <w:color w:val="000000"/>
        </w:rPr>
        <w:br/>
      </w:r>
    </w:p>
    <w:p w14:paraId="32DB12FA" w14:textId="77777777" w:rsidR="00E34898" w:rsidRDefault="00000000" w:rsidP="00E34898">
      <w:pPr>
        <w:pBdr>
          <w:top w:val="nil"/>
          <w:left w:val="nil"/>
          <w:bottom w:val="nil"/>
          <w:right w:val="nil"/>
          <w:between w:val="nil"/>
        </w:pBdr>
        <w:spacing w:after="120" w:line="275" w:lineRule="auto"/>
        <w:ind w:left="105"/>
        <w:rPr>
          <w:rFonts w:ascii="Google Sans" w:eastAsia="Google Sans" w:hAnsi="Google Sans" w:cs="Google Sans"/>
          <w:color w:val="1F1F1F"/>
        </w:rPr>
      </w:pPr>
      <w:r>
        <w:rPr>
          <w:rFonts w:ascii="Google Sans" w:eastAsia="Google Sans" w:hAnsi="Google Sans" w:cs="Google Sans"/>
          <w:b/>
          <w:bCs/>
          <w:color w:val="1F1F1F"/>
        </w:rPr>
        <w:t>v) Multiplier is:</w:t>
      </w:r>
      <w:r w:rsidRPr="00E34898">
        <w:rPr>
          <w:rFonts w:ascii="Google Sans" w:eastAsia="Google Sans" w:hAnsi="Google Sans" w:cs="Google Sans"/>
          <w:b/>
          <w:bCs/>
          <w:color w:val="1F1F1F"/>
        </w:rPr>
        <w:t xml:space="preserve"> (a) </w:t>
      </w:r>
      <w:r>
        <w:rPr>
          <w:rFonts w:ascii="Google Sans" w:eastAsia="Google Sans" w:hAnsi="Google Sans" w:cs="Google Sans"/>
          <w:color w:val="1F1F1F"/>
        </w:rPr>
        <w:t>2.5</w:t>
      </w:r>
      <w:r>
        <w:rPr>
          <w:color w:val="000000"/>
        </w:rPr>
        <w:br/>
      </w:r>
    </w:p>
    <w:p w14:paraId="0000002E" w14:textId="6FE03013" w:rsidR="00AF4481" w:rsidRPr="00E34898" w:rsidRDefault="00000000" w:rsidP="00E34898">
      <w:pPr>
        <w:pStyle w:val="ListParagraph"/>
        <w:numPr>
          <w:ilvl w:val="0"/>
          <w:numId w:val="15"/>
        </w:numPr>
        <w:pBdr>
          <w:top w:val="nil"/>
          <w:left w:val="nil"/>
          <w:bottom w:val="nil"/>
          <w:right w:val="nil"/>
          <w:between w:val="nil"/>
        </w:pBdr>
        <w:spacing w:after="120" w:line="275" w:lineRule="auto"/>
        <w:rPr>
          <w:rFonts w:ascii="Google Sans" w:eastAsia="Google Sans" w:hAnsi="Google Sans" w:cs="Google Sans"/>
          <w:b/>
          <w:bCs/>
          <w:color w:val="1F1F1F"/>
        </w:rPr>
      </w:pPr>
      <w:r w:rsidRPr="00E34898">
        <w:rPr>
          <w:rFonts w:ascii="Google Sans" w:eastAsia="Google Sans" w:hAnsi="Google Sans" w:cs="Google Sans"/>
          <w:b/>
          <w:bCs/>
          <w:color w:val="1F1F1F"/>
        </w:rPr>
        <w:t xml:space="preserve"> True or False (5 Marks)</w:t>
      </w:r>
    </w:p>
    <w:p w14:paraId="0000002F" w14:textId="77777777" w:rsidR="00AF4481" w:rsidRDefault="00000000" w:rsidP="00E34898">
      <w:pPr>
        <w:numPr>
          <w:ilvl w:val="0"/>
          <w:numId w:val="16"/>
        </w:numPr>
        <w:pBdr>
          <w:top w:val="nil"/>
          <w:left w:val="nil"/>
          <w:bottom w:val="nil"/>
          <w:right w:val="nil"/>
          <w:between w:val="nil"/>
        </w:pBdr>
        <w:spacing w:line="275" w:lineRule="auto"/>
      </w:pPr>
      <w:r>
        <w:rPr>
          <w:rFonts w:ascii="Google Sans" w:eastAsia="Google Sans" w:hAnsi="Google Sans" w:cs="Google Sans"/>
          <w:color w:val="1F1F1F"/>
        </w:rPr>
        <w:t xml:space="preserve">Even if a country acquired no extra resources, its output could grow: </w:t>
      </w:r>
      <w:r>
        <w:rPr>
          <w:rFonts w:ascii="Google Sans" w:eastAsia="Google Sans" w:hAnsi="Google Sans" w:cs="Google Sans"/>
          <w:b/>
          <w:bCs/>
          <w:color w:val="1F1F1F"/>
        </w:rPr>
        <w:t>True</w:t>
      </w:r>
      <w:r>
        <w:rPr>
          <w:rFonts w:ascii="Google Sans" w:eastAsia="Google Sans" w:hAnsi="Google Sans" w:cs="Google Sans"/>
          <w:color w:val="1F1F1F"/>
        </w:rPr>
        <w:t xml:space="preserve"> (via efficiency/productivity).</w:t>
      </w:r>
      <w:r>
        <w:rPr>
          <w:color w:val="000000"/>
        </w:rPr>
        <w:br/>
      </w:r>
    </w:p>
    <w:p w14:paraId="00000030" w14:textId="302836A4" w:rsidR="00AF4481" w:rsidRDefault="00000000" w:rsidP="00E34898">
      <w:pPr>
        <w:numPr>
          <w:ilvl w:val="0"/>
          <w:numId w:val="16"/>
        </w:numPr>
        <w:pBdr>
          <w:top w:val="nil"/>
          <w:left w:val="nil"/>
          <w:bottom w:val="nil"/>
          <w:right w:val="nil"/>
          <w:between w:val="nil"/>
        </w:pBdr>
        <w:spacing w:line="275" w:lineRule="auto"/>
      </w:pPr>
      <w:r>
        <w:rPr>
          <w:rFonts w:ascii="Google Sans" w:eastAsia="Google Sans" w:hAnsi="Google Sans" w:cs="Google Sans"/>
          <w:color w:val="1F1F1F"/>
        </w:rPr>
        <w:t xml:space="preserve">Even if a country had no technological progress, its total factor productivity could increase: </w:t>
      </w:r>
      <w:r w:rsidR="00DF1E89">
        <w:rPr>
          <w:rFonts w:ascii="Google Sans" w:eastAsia="Google Sans" w:hAnsi="Google Sans" w:cs="Google Sans"/>
          <w:b/>
          <w:bCs/>
          <w:color w:val="1F1F1F"/>
        </w:rPr>
        <w:t>False</w:t>
      </w:r>
      <w:r>
        <w:rPr>
          <w:rFonts w:ascii="Google Sans" w:eastAsia="Google Sans" w:hAnsi="Google Sans" w:cs="Google Sans"/>
          <w:color w:val="1F1F1F"/>
        </w:rPr>
        <w:t>.</w:t>
      </w:r>
      <w:r>
        <w:rPr>
          <w:color w:val="000000"/>
        </w:rPr>
        <w:br/>
      </w:r>
    </w:p>
    <w:p w14:paraId="00000031" w14:textId="77777777" w:rsidR="00AF4481" w:rsidRDefault="00000000" w:rsidP="00E34898">
      <w:pPr>
        <w:numPr>
          <w:ilvl w:val="0"/>
          <w:numId w:val="16"/>
        </w:numPr>
        <w:pBdr>
          <w:top w:val="nil"/>
          <w:left w:val="nil"/>
          <w:bottom w:val="nil"/>
          <w:right w:val="nil"/>
          <w:between w:val="nil"/>
        </w:pBdr>
        <w:spacing w:line="275" w:lineRule="auto"/>
      </w:pPr>
      <w:r>
        <w:rPr>
          <w:rFonts w:ascii="Google Sans" w:eastAsia="Google Sans" w:hAnsi="Google Sans" w:cs="Google Sans"/>
          <w:color w:val="1F1F1F"/>
        </w:rPr>
        <w:t xml:space="preserve">Even if a country's workforce stayed the same, there could be an increase in human capital: </w:t>
      </w:r>
      <w:r>
        <w:rPr>
          <w:rFonts w:ascii="Google Sans" w:eastAsia="Google Sans" w:hAnsi="Google Sans" w:cs="Google Sans"/>
          <w:b/>
          <w:bCs/>
          <w:color w:val="1F1F1F"/>
        </w:rPr>
        <w:t>True</w:t>
      </w:r>
      <w:r>
        <w:rPr>
          <w:rFonts w:ascii="Google Sans" w:eastAsia="Google Sans" w:hAnsi="Google Sans" w:cs="Google Sans"/>
          <w:color w:val="1F1F1F"/>
        </w:rPr>
        <w:t xml:space="preserve"> (via education/training).</w:t>
      </w:r>
      <w:r>
        <w:rPr>
          <w:color w:val="000000"/>
        </w:rPr>
        <w:br/>
      </w:r>
    </w:p>
    <w:p w14:paraId="00000032" w14:textId="051C23B8" w:rsidR="00AF4481" w:rsidRDefault="00000000" w:rsidP="00E34898">
      <w:pPr>
        <w:numPr>
          <w:ilvl w:val="0"/>
          <w:numId w:val="16"/>
        </w:numPr>
        <w:pBdr>
          <w:top w:val="nil"/>
          <w:left w:val="nil"/>
          <w:bottom w:val="nil"/>
          <w:right w:val="nil"/>
          <w:between w:val="nil"/>
        </w:pBdr>
        <w:spacing w:line="275" w:lineRule="auto"/>
      </w:pPr>
      <w:r>
        <w:rPr>
          <w:rFonts w:ascii="Google Sans" w:eastAsia="Google Sans" w:hAnsi="Google Sans" w:cs="Google Sans"/>
          <w:color w:val="1F1F1F"/>
        </w:rPr>
        <w:t xml:space="preserve">If a country's GDP per head rose by 3% a year, it would take about </w:t>
      </w:r>
      <w:r w:rsidR="00DF1E89">
        <w:rPr>
          <w:rFonts w:ascii="Google Sans" w:eastAsia="Google Sans" w:hAnsi="Google Sans" w:cs="Google Sans"/>
          <w:color w:val="1F1F1F"/>
        </w:rPr>
        <w:t>2</w:t>
      </w:r>
      <w:r>
        <w:rPr>
          <w:rFonts w:ascii="Google Sans" w:eastAsia="Google Sans" w:hAnsi="Google Sans" w:cs="Google Sans"/>
          <w:color w:val="1F1F1F"/>
        </w:rPr>
        <w:t xml:space="preserve">3 years to double: </w:t>
      </w:r>
      <w:r w:rsidR="00DF1E89">
        <w:rPr>
          <w:rFonts w:ascii="Google Sans" w:eastAsia="Google Sans" w:hAnsi="Google Sans" w:cs="Google Sans"/>
          <w:b/>
          <w:bCs/>
          <w:color w:val="1F1F1F"/>
        </w:rPr>
        <w:t xml:space="preserve">True  </w:t>
      </w:r>
      <w:r>
        <w:rPr>
          <w:rFonts w:ascii="Google Sans" w:eastAsia="Google Sans" w:hAnsi="Google Sans" w:cs="Google Sans"/>
          <w:color w:val="1F1F1F"/>
        </w:rPr>
        <w:t>(Rule of 70/72 suggests ~23-24 years).</w:t>
      </w:r>
      <w:r>
        <w:rPr>
          <w:color w:val="000000"/>
        </w:rPr>
        <w:br/>
      </w:r>
    </w:p>
    <w:p w14:paraId="279FA371" w14:textId="77777777" w:rsidR="00805A8D" w:rsidRPr="00805A8D" w:rsidRDefault="00000000" w:rsidP="00805A8D">
      <w:pPr>
        <w:numPr>
          <w:ilvl w:val="0"/>
          <w:numId w:val="16"/>
        </w:numPr>
        <w:pBdr>
          <w:top w:val="nil"/>
          <w:left w:val="nil"/>
          <w:bottom w:val="nil"/>
          <w:right w:val="nil"/>
          <w:between w:val="nil"/>
        </w:pBdr>
        <w:spacing w:after="120" w:line="275" w:lineRule="auto"/>
      </w:pPr>
      <w:r>
        <w:rPr>
          <w:rFonts w:ascii="Google Sans" w:eastAsia="Google Sans" w:hAnsi="Google Sans" w:cs="Google Sans"/>
          <w:color w:val="1F1F1F"/>
        </w:rPr>
        <w:t xml:space="preserve">Growth is no help in efforts to ease relative poverty: </w:t>
      </w:r>
      <w:r>
        <w:rPr>
          <w:rFonts w:ascii="Google Sans" w:eastAsia="Google Sans" w:hAnsi="Google Sans" w:cs="Google Sans"/>
          <w:b/>
          <w:bCs/>
          <w:color w:val="1F1F1F"/>
        </w:rPr>
        <w:t>False</w:t>
      </w:r>
      <w:r>
        <w:rPr>
          <w:rFonts w:ascii="Google Sans" w:eastAsia="Google Sans" w:hAnsi="Google Sans" w:cs="Google Sans"/>
          <w:color w:val="1F1F1F"/>
        </w:rPr>
        <w:t>.</w:t>
      </w:r>
    </w:p>
    <w:p w14:paraId="3FA55406" w14:textId="716BFEA5" w:rsidR="00805A8D" w:rsidRDefault="00805A8D" w:rsidP="00805A8D">
      <w:pPr>
        <w:pStyle w:val="ListParagraph"/>
        <w:numPr>
          <w:ilvl w:val="0"/>
          <w:numId w:val="15"/>
        </w:numPr>
        <w:pBdr>
          <w:top w:val="nil"/>
          <w:left w:val="nil"/>
          <w:bottom w:val="nil"/>
          <w:right w:val="nil"/>
          <w:between w:val="nil"/>
        </w:pBdr>
        <w:spacing w:after="120" w:line="275" w:lineRule="auto"/>
      </w:pPr>
      <w:r w:rsidRPr="00805A8D">
        <w:rPr>
          <w:rFonts w:ascii="Google Sans" w:eastAsia="Google Sans" w:hAnsi="Google Sans" w:cs="Google Sans"/>
          <w:color w:val="1F1F1F"/>
        </w:rPr>
        <w:t xml:space="preserve">UNDER CIRCUMSTANCES </w:t>
      </w:r>
    </w:p>
    <w:p w14:paraId="1770561C" w14:textId="77777777" w:rsidR="00805A8D" w:rsidRDefault="00805A8D" w:rsidP="00805A8D">
      <w:pPr>
        <w:pStyle w:val="ListParagraph"/>
        <w:numPr>
          <w:ilvl w:val="0"/>
          <w:numId w:val="23"/>
        </w:numPr>
        <w:pBdr>
          <w:top w:val="nil"/>
          <w:left w:val="nil"/>
          <w:bottom w:val="nil"/>
          <w:right w:val="nil"/>
          <w:between w:val="nil"/>
        </w:pBdr>
        <w:spacing w:after="120" w:line="275" w:lineRule="auto"/>
      </w:pPr>
      <w:r w:rsidRPr="00805A8D">
        <w:t xml:space="preserve">When there is an effective tax system, increased money will be taxed. Due to this, an increase in taxation will reduce the money in circulation, hence the prices may not increase. </w:t>
      </w:r>
    </w:p>
    <w:p w14:paraId="4522ECAA" w14:textId="77777777" w:rsidR="00805A8D" w:rsidRDefault="00805A8D" w:rsidP="00805A8D">
      <w:pPr>
        <w:pStyle w:val="ListParagraph"/>
        <w:numPr>
          <w:ilvl w:val="0"/>
          <w:numId w:val="23"/>
        </w:numPr>
        <w:pBdr>
          <w:top w:val="nil"/>
          <w:left w:val="nil"/>
          <w:bottom w:val="nil"/>
          <w:right w:val="nil"/>
          <w:between w:val="nil"/>
        </w:pBdr>
        <w:spacing w:after="120" w:line="275" w:lineRule="auto"/>
      </w:pPr>
      <w:r w:rsidRPr="00805A8D">
        <w:t>When increased money is saved: This means that the additional money is saved, hence the demand may remain low leading to low prices and low rates of inflation.</w:t>
      </w:r>
    </w:p>
    <w:p w14:paraId="4001092A" w14:textId="77777777" w:rsidR="00805A8D" w:rsidRDefault="00805A8D" w:rsidP="00805A8D">
      <w:pPr>
        <w:pStyle w:val="ListParagraph"/>
        <w:numPr>
          <w:ilvl w:val="0"/>
          <w:numId w:val="23"/>
        </w:numPr>
        <w:pBdr>
          <w:top w:val="nil"/>
          <w:left w:val="nil"/>
          <w:bottom w:val="nil"/>
          <w:right w:val="nil"/>
          <w:between w:val="nil"/>
        </w:pBdr>
        <w:spacing w:after="120" w:line="275" w:lineRule="auto"/>
      </w:pPr>
      <w:r w:rsidRPr="00805A8D">
        <w:t xml:space="preserve">In case of high marginal propensity to save, all the additional money that the persons received will be saved. This only works when the people have a low marginal propensity to consume. </w:t>
      </w:r>
    </w:p>
    <w:p w14:paraId="59EE3BA0" w14:textId="77777777" w:rsidR="00805A8D" w:rsidRDefault="00805A8D" w:rsidP="00805A8D">
      <w:pPr>
        <w:pStyle w:val="ListParagraph"/>
        <w:numPr>
          <w:ilvl w:val="0"/>
          <w:numId w:val="23"/>
        </w:numPr>
        <w:pBdr>
          <w:top w:val="nil"/>
          <w:left w:val="nil"/>
          <w:bottom w:val="nil"/>
          <w:right w:val="nil"/>
          <w:between w:val="nil"/>
        </w:pBdr>
        <w:spacing w:after="120" w:line="275" w:lineRule="auto"/>
      </w:pPr>
      <w:r w:rsidRPr="00805A8D">
        <w:t>In case there is a corresponding increase in the goods and services, increased demand will be served with increased supply.</w:t>
      </w:r>
    </w:p>
    <w:p w14:paraId="47040B57" w14:textId="77777777" w:rsidR="00805A8D" w:rsidRDefault="00805A8D" w:rsidP="00805A8D">
      <w:pPr>
        <w:pStyle w:val="ListParagraph"/>
        <w:numPr>
          <w:ilvl w:val="0"/>
          <w:numId w:val="23"/>
        </w:numPr>
        <w:pBdr>
          <w:top w:val="nil"/>
          <w:left w:val="nil"/>
          <w:bottom w:val="nil"/>
          <w:right w:val="nil"/>
          <w:between w:val="nil"/>
        </w:pBdr>
        <w:spacing w:after="120" w:line="275" w:lineRule="auto"/>
      </w:pPr>
      <w:r w:rsidRPr="00805A8D">
        <w:t>In case the additional money supply is used to service an external debt: It means that all the money that increases in the economy is going to move out of the country through capital outflow.</w:t>
      </w:r>
    </w:p>
    <w:p w14:paraId="2B5D7A44" w14:textId="53358389" w:rsidR="00805A8D" w:rsidRDefault="00805A8D" w:rsidP="00805A8D">
      <w:pPr>
        <w:pStyle w:val="ListParagraph"/>
        <w:numPr>
          <w:ilvl w:val="0"/>
          <w:numId w:val="23"/>
        </w:numPr>
        <w:pBdr>
          <w:top w:val="nil"/>
          <w:left w:val="nil"/>
          <w:bottom w:val="nil"/>
          <w:right w:val="nil"/>
          <w:between w:val="nil"/>
        </w:pBdr>
        <w:spacing w:after="120" w:line="275" w:lineRule="auto"/>
      </w:pPr>
      <w:r w:rsidRPr="00805A8D">
        <w:t>When there is a high price control: This may be by the government through price legislation. Even if the demand increases through an increase in the money in circulation, the prices will not increase because of government price control</w:t>
      </w:r>
    </w:p>
    <w:p w14:paraId="0012F61B" w14:textId="77777777" w:rsidR="00805A8D" w:rsidRPr="00DF1E89" w:rsidRDefault="00805A8D" w:rsidP="00805A8D">
      <w:pPr>
        <w:pStyle w:val="ListParagraph"/>
        <w:pBdr>
          <w:top w:val="nil"/>
          <w:left w:val="nil"/>
          <w:bottom w:val="nil"/>
          <w:right w:val="nil"/>
          <w:between w:val="nil"/>
        </w:pBdr>
        <w:spacing w:after="120" w:line="275" w:lineRule="auto"/>
      </w:pPr>
    </w:p>
    <w:p w14:paraId="00000033" w14:textId="784B8FD6" w:rsidR="00AF4481" w:rsidRPr="00DF1E89" w:rsidRDefault="00DF1E89" w:rsidP="00DF1E89">
      <w:pPr>
        <w:pBdr>
          <w:top w:val="nil"/>
          <w:left w:val="nil"/>
          <w:bottom w:val="nil"/>
          <w:right w:val="nil"/>
          <w:between w:val="nil"/>
        </w:pBdr>
        <w:spacing w:after="120" w:line="275" w:lineRule="auto"/>
        <w:ind w:left="465"/>
        <w:rPr>
          <w:b/>
          <w:bCs/>
        </w:rPr>
      </w:pPr>
      <w:r w:rsidRPr="00DF1E89">
        <w:rPr>
          <w:rFonts w:ascii="Google Sans" w:eastAsia="Google Sans" w:hAnsi="Google Sans" w:cs="Google Sans"/>
          <w:b/>
          <w:bCs/>
          <w:color w:val="1F1F1F"/>
        </w:rPr>
        <w:t>SECTION B: CHOOSE ANY THREE QUESTIONS</w:t>
      </w:r>
      <w:r>
        <w:rPr>
          <w:rFonts w:ascii="Google Sans" w:eastAsia="Google Sans" w:hAnsi="Google Sans" w:cs="Google Sans"/>
          <w:b/>
          <w:bCs/>
          <w:color w:val="1F1F1F"/>
        </w:rPr>
        <w:t xml:space="preserve"> (45 marks)</w:t>
      </w:r>
      <w:r w:rsidRPr="00DF1E89">
        <w:rPr>
          <w:b/>
          <w:bCs/>
          <w:color w:val="000000"/>
        </w:rPr>
        <w:br/>
      </w:r>
    </w:p>
    <w:p w14:paraId="29E1EB3C" w14:textId="77777777" w:rsidR="0088299C" w:rsidRDefault="0088299C" w:rsidP="0088299C">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8. a) Briefly explain the term “import substitution industrial strategy” (3 marks)</w:t>
      </w:r>
    </w:p>
    <w:p w14:paraId="5B0A14B1" w14:textId="77777777" w:rsidR="0088299C" w:rsidRDefault="0088299C" w:rsidP="0088299C">
      <w:pPr>
        <w:pBdr>
          <w:top w:val="nil"/>
          <w:left w:val="nil"/>
          <w:bottom w:val="nil"/>
          <w:right w:val="nil"/>
          <w:between w:val="nil"/>
        </w:pBdr>
        <w:spacing w:after="240" w:line="275" w:lineRule="auto"/>
        <w:rPr>
          <w:rFonts w:ascii="Google Sans" w:eastAsia="Google Sans" w:hAnsi="Google Sans" w:cs="Google Sans"/>
          <w:color w:val="1F1F1F"/>
        </w:rPr>
      </w:pPr>
      <w:r>
        <w:rPr>
          <w:rFonts w:ascii="Google Sans" w:eastAsia="Google Sans" w:hAnsi="Google Sans" w:cs="Google Sans"/>
          <w:b/>
          <w:bCs/>
          <w:color w:val="1F1F1F"/>
        </w:rPr>
        <w:t>Import Substitution Industrialization (ISI)</w:t>
      </w:r>
      <w:r>
        <w:rPr>
          <w:rFonts w:ascii="Google Sans" w:eastAsia="Google Sans" w:hAnsi="Google Sans" w:cs="Google Sans"/>
          <w:color w:val="1F1F1F"/>
        </w:rPr>
        <w:t xml:space="preserve"> is a trade and economic policy which advocates replacing foreign imports with domestic production. It is based on the premise that a country should attempt to reduce its foreign dependency through the local production of industrialized products.</w:t>
      </w:r>
    </w:p>
    <w:p w14:paraId="2CC8B779" w14:textId="77777777" w:rsidR="0088299C" w:rsidRDefault="0088299C" w:rsidP="0088299C">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b) Examine the merits and the demerits of using import substitution industrial strategy in developing countries (12 marks)</w:t>
      </w:r>
    </w:p>
    <w:p w14:paraId="2B336963" w14:textId="77777777" w:rsidR="0088299C" w:rsidRDefault="0088299C" w:rsidP="0088299C">
      <w:pPr>
        <w:pBdr>
          <w:top w:val="nil"/>
          <w:left w:val="nil"/>
          <w:bottom w:val="nil"/>
          <w:right w:val="nil"/>
          <w:between w:val="nil"/>
        </w:pBdr>
        <w:spacing w:after="120" w:line="275" w:lineRule="auto"/>
        <w:rPr>
          <w:rFonts w:ascii="Google Sans" w:eastAsia="Google Sans" w:hAnsi="Google Sans" w:cs="Google Sans"/>
          <w:b/>
          <w:bCs/>
          <w:color w:val="1F1F1F"/>
        </w:rPr>
      </w:pPr>
      <w:r>
        <w:rPr>
          <w:rFonts w:ascii="Google Sans" w:eastAsia="Google Sans" w:hAnsi="Google Sans" w:cs="Google Sans"/>
          <w:b/>
          <w:bCs/>
          <w:color w:val="1F1F1F"/>
        </w:rPr>
        <w:t>Merits:</w:t>
      </w:r>
    </w:p>
    <w:p w14:paraId="6E5EB8EE" w14:textId="77777777" w:rsidR="0088299C" w:rsidRDefault="0088299C" w:rsidP="0088299C">
      <w:pPr>
        <w:pBdr>
          <w:top w:val="nil"/>
          <w:left w:val="nil"/>
          <w:bottom w:val="nil"/>
          <w:right w:val="nil"/>
          <w:between w:val="nil"/>
        </w:pBdr>
        <w:rPr>
          <w:rFonts w:ascii="Google Sans" w:eastAsia="Google Sans" w:hAnsi="Google Sans" w:cs="Google Sans"/>
          <w:b/>
          <w:bCs/>
          <w:color w:val="1F1F1F"/>
        </w:rPr>
      </w:pPr>
    </w:p>
    <w:p w14:paraId="42E9649E" w14:textId="77777777" w:rsidR="0088299C" w:rsidRDefault="0088299C" w:rsidP="0088299C">
      <w:pPr>
        <w:numPr>
          <w:ilvl w:val="0"/>
          <w:numId w:val="10"/>
        </w:numPr>
        <w:pBdr>
          <w:top w:val="nil"/>
          <w:left w:val="nil"/>
          <w:bottom w:val="nil"/>
          <w:right w:val="nil"/>
          <w:between w:val="nil"/>
        </w:pBdr>
        <w:spacing w:line="275" w:lineRule="auto"/>
      </w:pPr>
      <w:r>
        <w:rPr>
          <w:rFonts w:ascii="Google Sans" w:eastAsia="Google Sans" w:hAnsi="Google Sans" w:cs="Google Sans"/>
          <w:b/>
          <w:bCs/>
          <w:color w:val="1F1F1F"/>
        </w:rPr>
        <w:t>Job Creation:</w:t>
      </w:r>
      <w:r>
        <w:rPr>
          <w:rFonts w:ascii="Google Sans" w:eastAsia="Google Sans" w:hAnsi="Google Sans" w:cs="Google Sans"/>
          <w:color w:val="1F1F1F"/>
        </w:rPr>
        <w:t xml:space="preserve"> By establishing local industries to produce goods that were previously imported, a country creates significant employment opportunities for its citizens.</w:t>
      </w:r>
      <w:r>
        <w:rPr>
          <w:color w:val="000000"/>
        </w:rPr>
        <w:br/>
      </w:r>
    </w:p>
    <w:p w14:paraId="0EC5D971" w14:textId="77777777" w:rsidR="0088299C" w:rsidRDefault="0088299C" w:rsidP="0088299C">
      <w:pPr>
        <w:numPr>
          <w:ilvl w:val="0"/>
          <w:numId w:val="10"/>
        </w:numPr>
        <w:pBdr>
          <w:top w:val="nil"/>
          <w:left w:val="nil"/>
          <w:bottom w:val="nil"/>
          <w:right w:val="nil"/>
          <w:between w:val="nil"/>
        </w:pBdr>
        <w:spacing w:line="275" w:lineRule="auto"/>
      </w:pPr>
      <w:r>
        <w:rPr>
          <w:rFonts w:ascii="Google Sans" w:eastAsia="Google Sans" w:hAnsi="Google Sans" w:cs="Google Sans"/>
          <w:b/>
          <w:bCs/>
          <w:color w:val="1F1F1F"/>
        </w:rPr>
        <w:t>Reduces Dependency:</w:t>
      </w:r>
      <w:r>
        <w:rPr>
          <w:rFonts w:ascii="Google Sans" w:eastAsia="Google Sans" w:hAnsi="Google Sans" w:cs="Google Sans"/>
          <w:color w:val="1F1F1F"/>
        </w:rPr>
        <w:t xml:space="preserve"> It makes the economy more self-reliant and less vulnerable to external shocks or fluctuations in global prices.</w:t>
      </w:r>
      <w:r>
        <w:rPr>
          <w:color w:val="000000"/>
        </w:rPr>
        <w:br/>
      </w:r>
    </w:p>
    <w:p w14:paraId="573387EF" w14:textId="77777777" w:rsidR="0088299C" w:rsidRDefault="0088299C" w:rsidP="0088299C">
      <w:pPr>
        <w:numPr>
          <w:ilvl w:val="0"/>
          <w:numId w:val="10"/>
        </w:numPr>
        <w:pBdr>
          <w:top w:val="nil"/>
          <w:left w:val="nil"/>
          <w:bottom w:val="nil"/>
          <w:right w:val="nil"/>
          <w:between w:val="nil"/>
        </w:pBdr>
        <w:spacing w:line="275" w:lineRule="auto"/>
      </w:pPr>
      <w:r>
        <w:rPr>
          <w:rFonts w:ascii="Google Sans" w:eastAsia="Google Sans" w:hAnsi="Google Sans" w:cs="Google Sans"/>
          <w:b/>
          <w:bCs/>
          <w:color w:val="1F1F1F"/>
        </w:rPr>
        <w:t>Balance of Payments Improvement:</w:t>
      </w:r>
      <w:r>
        <w:rPr>
          <w:rFonts w:ascii="Google Sans" w:eastAsia="Google Sans" w:hAnsi="Google Sans" w:cs="Google Sans"/>
          <w:color w:val="1F1F1F"/>
        </w:rPr>
        <w:t xml:space="preserve"> It saves scarce foreign exchange reserves by reducing the amount of money spent on imported goods.</w:t>
      </w:r>
      <w:r>
        <w:rPr>
          <w:color w:val="000000"/>
        </w:rPr>
        <w:br/>
      </w:r>
    </w:p>
    <w:p w14:paraId="6EF2CB64" w14:textId="77777777" w:rsidR="0088299C" w:rsidRPr="002051E8" w:rsidRDefault="0088299C" w:rsidP="0088299C">
      <w:pPr>
        <w:numPr>
          <w:ilvl w:val="0"/>
          <w:numId w:val="10"/>
        </w:numPr>
        <w:pBdr>
          <w:top w:val="nil"/>
          <w:left w:val="nil"/>
          <w:bottom w:val="nil"/>
          <w:right w:val="nil"/>
          <w:between w:val="nil"/>
        </w:pBdr>
        <w:spacing w:before="240" w:after="120" w:line="275" w:lineRule="auto"/>
        <w:rPr>
          <w:rFonts w:ascii="Google Sans" w:eastAsia="Google Sans" w:hAnsi="Google Sans" w:cs="Google Sans"/>
          <w:b/>
          <w:bCs/>
          <w:color w:val="1F1F1F"/>
        </w:rPr>
      </w:pPr>
      <w:r w:rsidRPr="002051E8">
        <w:rPr>
          <w:rFonts w:ascii="Google Sans" w:eastAsia="Google Sans" w:hAnsi="Google Sans" w:cs="Google Sans"/>
          <w:b/>
          <w:bCs/>
          <w:color w:val="1F1F1F"/>
        </w:rPr>
        <w:t>Industrial Growth:</w:t>
      </w:r>
      <w:r w:rsidRPr="002051E8">
        <w:rPr>
          <w:rFonts w:ascii="Google Sans" w:eastAsia="Google Sans" w:hAnsi="Google Sans" w:cs="Google Sans"/>
          <w:color w:val="1F1F1F"/>
        </w:rPr>
        <w:t xml:space="preserve"> It encourages the development of local infrastructure and technical skills, fostering an industrial culture.</w:t>
      </w:r>
      <w:r w:rsidRPr="002051E8">
        <w:rPr>
          <w:color w:val="000000"/>
        </w:rPr>
        <w:br/>
      </w:r>
      <w:r w:rsidRPr="002051E8">
        <w:rPr>
          <w:rFonts w:ascii="Google Sans" w:eastAsia="Google Sans" w:hAnsi="Google Sans" w:cs="Google Sans"/>
          <w:b/>
          <w:bCs/>
          <w:color w:val="1F1F1F"/>
        </w:rPr>
        <w:t>Demerits:</w:t>
      </w:r>
    </w:p>
    <w:p w14:paraId="7371A6EC" w14:textId="77777777" w:rsidR="0088299C" w:rsidRDefault="0088299C" w:rsidP="0088299C">
      <w:pPr>
        <w:numPr>
          <w:ilvl w:val="0"/>
          <w:numId w:val="10"/>
        </w:numPr>
        <w:pBdr>
          <w:top w:val="nil"/>
          <w:left w:val="nil"/>
          <w:bottom w:val="nil"/>
          <w:right w:val="nil"/>
          <w:between w:val="nil"/>
        </w:pBdr>
        <w:spacing w:line="275" w:lineRule="auto"/>
      </w:pPr>
      <w:r>
        <w:rPr>
          <w:rFonts w:ascii="Google Sans" w:eastAsia="Google Sans" w:hAnsi="Google Sans" w:cs="Google Sans"/>
          <w:b/>
          <w:bCs/>
          <w:color w:val="1F1F1F"/>
        </w:rPr>
        <w:t>Efficiency Issues:</w:t>
      </w:r>
      <w:r>
        <w:rPr>
          <w:rFonts w:ascii="Google Sans" w:eastAsia="Google Sans" w:hAnsi="Google Sans" w:cs="Google Sans"/>
          <w:color w:val="1F1F1F"/>
        </w:rPr>
        <w:t xml:space="preserve"> Protected local industries often lack competition, which can lead to inefficiency, high production costs, and poor-quality products.</w:t>
      </w:r>
      <w:r>
        <w:rPr>
          <w:color w:val="000000"/>
        </w:rPr>
        <w:br/>
      </w:r>
    </w:p>
    <w:p w14:paraId="6A1DA5A4" w14:textId="77777777" w:rsidR="0088299C" w:rsidRDefault="0088299C" w:rsidP="0088299C">
      <w:pPr>
        <w:numPr>
          <w:ilvl w:val="0"/>
          <w:numId w:val="10"/>
        </w:numPr>
        <w:pBdr>
          <w:top w:val="nil"/>
          <w:left w:val="nil"/>
          <w:bottom w:val="nil"/>
          <w:right w:val="nil"/>
          <w:between w:val="nil"/>
        </w:pBdr>
        <w:spacing w:line="275" w:lineRule="auto"/>
      </w:pPr>
      <w:r>
        <w:rPr>
          <w:rFonts w:ascii="Google Sans" w:eastAsia="Google Sans" w:hAnsi="Google Sans" w:cs="Google Sans"/>
          <w:b/>
          <w:bCs/>
          <w:color w:val="1F1F1F"/>
        </w:rPr>
        <w:t>High Costs for Consumers:</w:t>
      </w:r>
      <w:r>
        <w:rPr>
          <w:rFonts w:ascii="Google Sans" w:eastAsia="Google Sans" w:hAnsi="Google Sans" w:cs="Google Sans"/>
          <w:color w:val="1F1F1F"/>
        </w:rPr>
        <w:t xml:space="preserve"> Local products may be more expensive than the global imports they replaced due to a lack of economies of scale.</w:t>
      </w:r>
      <w:r>
        <w:rPr>
          <w:color w:val="000000"/>
        </w:rPr>
        <w:br/>
      </w:r>
    </w:p>
    <w:p w14:paraId="0E6872CD" w14:textId="77777777" w:rsidR="0088299C" w:rsidRDefault="0088299C" w:rsidP="0088299C">
      <w:pPr>
        <w:numPr>
          <w:ilvl w:val="0"/>
          <w:numId w:val="10"/>
        </w:numPr>
        <w:pBdr>
          <w:top w:val="nil"/>
          <w:left w:val="nil"/>
          <w:bottom w:val="nil"/>
          <w:right w:val="nil"/>
          <w:between w:val="nil"/>
        </w:pBdr>
        <w:spacing w:line="275" w:lineRule="auto"/>
      </w:pPr>
      <w:r>
        <w:rPr>
          <w:rFonts w:ascii="Google Sans" w:eastAsia="Google Sans" w:hAnsi="Google Sans" w:cs="Google Sans"/>
          <w:b/>
          <w:bCs/>
          <w:color w:val="1F1F1F"/>
        </w:rPr>
        <w:t>Dependency on Capital Imports:</w:t>
      </w:r>
      <w:r>
        <w:rPr>
          <w:rFonts w:ascii="Google Sans" w:eastAsia="Google Sans" w:hAnsi="Google Sans" w:cs="Google Sans"/>
          <w:color w:val="1F1F1F"/>
        </w:rPr>
        <w:t xml:space="preserve"> Ironically, setting up these industries often requires importing expensive machinery and technology, which can strain foreign reserves.</w:t>
      </w:r>
      <w:r>
        <w:rPr>
          <w:color w:val="000000"/>
        </w:rPr>
        <w:br/>
      </w:r>
    </w:p>
    <w:p w14:paraId="5808DD5D" w14:textId="77777777" w:rsidR="0088299C" w:rsidRDefault="0088299C" w:rsidP="0088299C">
      <w:pPr>
        <w:numPr>
          <w:ilvl w:val="0"/>
          <w:numId w:val="10"/>
        </w:numPr>
        <w:pBdr>
          <w:top w:val="nil"/>
          <w:left w:val="nil"/>
          <w:bottom w:val="nil"/>
          <w:right w:val="nil"/>
          <w:between w:val="nil"/>
        </w:pBdr>
        <w:spacing w:after="120" w:line="275" w:lineRule="auto"/>
      </w:pPr>
      <w:r>
        <w:rPr>
          <w:rFonts w:ascii="Google Sans" w:eastAsia="Google Sans" w:hAnsi="Google Sans" w:cs="Google Sans"/>
          <w:b/>
          <w:bCs/>
          <w:color w:val="1F1F1F"/>
        </w:rPr>
        <w:t>Small Market Size:</w:t>
      </w:r>
      <w:r>
        <w:rPr>
          <w:rFonts w:ascii="Google Sans" w:eastAsia="Google Sans" w:hAnsi="Google Sans" w:cs="Google Sans"/>
          <w:color w:val="1F1F1F"/>
        </w:rPr>
        <w:t xml:space="preserve"> In many developing countries, the local market is too small to support large-scale industrial production profitably.</w:t>
      </w:r>
      <w:r>
        <w:rPr>
          <w:color w:val="000000"/>
        </w:rPr>
        <w:br/>
      </w:r>
    </w:p>
    <w:p w14:paraId="67213025" w14:textId="77777777" w:rsidR="0088299C" w:rsidRDefault="0088299C" w:rsidP="0088299C">
      <w:pPr>
        <w:pStyle w:val="Heading3"/>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9. a) Differentiate between economic growth and economic development (5 marks)</w:t>
      </w:r>
    </w:p>
    <w:p w14:paraId="7F40E2D7" w14:textId="77777777" w:rsidR="0088299C" w:rsidRDefault="0088299C" w:rsidP="0088299C">
      <w:pPr>
        <w:pBdr>
          <w:top w:val="nil"/>
          <w:left w:val="nil"/>
          <w:bottom w:val="nil"/>
          <w:right w:val="nil"/>
          <w:between w:val="nil"/>
        </w:pBdr>
        <w:spacing w:after="240" w:line="275" w:lineRule="auto"/>
        <w:rPr>
          <w:rFonts w:ascii="Google Sans" w:eastAsia="Google Sans" w:hAnsi="Google Sans" w:cs="Google Sans"/>
          <w:color w:val="1F1F1F"/>
        </w:rPr>
      </w:pPr>
      <w:r>
        <w:rPr>
          <w:rFonts w:ascii="Google Sans" w:eastAsia="Google Sans" w:hAnsi="Google Sans" w:cs="Google Sans"/>
          <w:color w:val="1F1F1F"/>
        </w:rPr>
        <w:t xml:space="preserve">   By </w:t>
      </w:r>
      <w:r>
        <w:rPr>
          <w:rFonts w:ascii="Google Sans" w:eastAsia="Google Sans" w:hAnsi="Google Sans" w:cs="Google Sans"/>
          <w:b/>
          <w:bCs/>
          <w:color w:val="1F1F1F"/>
        </w:rPr>
        <w:t>Definition</w:t>
      </w:r>
      <w:r>
        <w:rPr>
          <w:rFonts w:ascii="Google Sans" w:eastAsia="Google Sans" w:hAnsi="Google Sans" w:cs="Google Sans"/>
          <w:color w:val="1F1F1F"/>
        </w:rPr>
        <w:t xml:space="preserve"> Economic Growth refers to  An increase in a country's real output or GDP over time.</w:t>
      </w:r>
    </w:p>
    <w:p w14:paraId="774B456B" w14:textId="77777777" w:rsidR="0088299C" w:rsidRDefault="0088299C" w:rsidP="0088299C">
      <w:pPr>
        <w:pBdr>
          <w:top w:val="nil"/>
          <w:left w:val="nil"/>
          <w:bottom w:val="nil"/>
          <w:right w:val="nil"/>
          <w:between w:val="nil"/>
        </w:pBdr>
        <w:spacing w:after="240" w:line="275" w:lineRule="auto"/>
        <w:rPr>
          <w:rFonts w:ascii="Google Sans" w:eastAsia="Google Sans" w:hAnsi="Google Sans" w:cs="Google Sans"/>
          <w:color w:val="1F1F1F"/>
        </w:rPr>
      </w:pPr>
      <w:r>
        <w:rPr>
          <w:rFonts w:ascii="Google Sans" w:eastAsia="Google Sans" w:hAnsi="Google Sans" w:cs="Google Sans"/>
          <w:color w:val="1F1F1F"/>
        </w:rPr>
        <w:t xml:space="preserve">A broader process involving improvements in standards of living and quality of life. </w:t>
      </w:r>
    </w:p>
    <w:p w14:paraId="1DB308B1" w14:textId="77777777" w:rsidR="0088299C" w:rsidRDefault="0088299C" w:rsidP="0088299C">
      <w:pPr>
        <w:pBdr>
          <w:top w:val="nil"/>
          <w:left w:val="nil"/>
          <w:bottom w:val="nil"/>
          <w:right w:val="nil"/>
          <w:between w:val="nil"/>
        </w:pBdr>
        <w:spacing w:after="240" w:line="275" w:lineRule="auto"/>
        <w:rPr>
          <w:rFonts w:ascii="Google Sans" w:eastAsia="Google Sans" w:hAnsi="Google Sans" w:cs="Google Sans"/>
          <w:color w:val="1F1F1F"/>
        </w:rPr>
      </w:pPr>
      <w:r>
        <w:rPr>
          <w:rFonts w:ascii="Google Sans" w:eastAsia="Google Sans" w:hAnsi="Google Sans" w:cs="Google Sans"/>
          <w:color w:val="1F1F1F"/>
        </w:rPr>
        <w:t xml:space="preserve"> </w:t>
      </w:r>
      <w:r>
        <w:rPr>
          <w:rFonts w:ascii="Google Sans" w:eastAsia="Google Sans" w:hAnsi="Google Sans" w:cs="Google Sans"/>
          <w:b/>
          <w:bCs/>
          <w:color w:val="1F1F1F"/>
        </w:rPr>
        <w:t>Scope</w:t>
      </w:r>
      <w:r>
        <w:rPr>
          <w:rFonts w:ascii="Google Sans" w:eastAsia="Google Sans" w:hAnsi="Google Sans" w:cs="Google Sans"/>
          <w:color w:val="1F1F1F"/>
        </w:rPr>
        <w:t xml:space="preserve"> : Quantitative (focuses on numbers/percentages).  while Economic development focuses on Qualitative and Quantitative (focuses on literacy, health, and welfare).</w:t>
      </w:r>
    </w:p>
    <w:p w14:paraId="78613AA6" w14:textId="77777777" w:rsidR="0088299C" w:rsidRDefault="0088299C" w:rsidP="0088299C">
      <w:pPr>
        <w:pBdr>
          <w:top w:val="nil"/>
          <w:left w:val="nil"/>
          <w:bottom w:val="nil"/>
          <w:right w:val="nil"/>
          <w:between w:val="nil"/>
        </w:pBdr>
        <w:spacing w:after="240" w:line="275" w:lineRule="auto"/>
        <w:rPr>
          <w:rFonts w:ascii="Google Sans" w:eastAsia="Google Sans" w:hAnsi="Google Sans" w:cs="Google Sans"/>
          <w:color w:val="1F1F1F"/>
        </w:rPr>
      </w:pPr>
      <w:r>
        <w:rPr>
          <w:rFonts w:ascii="Google Sans" w:eastAsia="Google Sans" w:hAnsi="Google Sans" w:cs="Google Sans"/>
          <w:b/>
          <w:bCs/>
          <w:color w:val="1F1F1F"/>
        </w:rPr>
        <w:t>Indicator</w:t>
      </w:r>
      <w:r>
        <w:rPr>
          <w:rFonts w:ascii="Google Sans" w:eastAsia="Google Sans" w:hAnsi="Google Sans" w:cs="Google Sans"/>
          <w:color w:val="1F1F1F"/>
        </w:rPr>
        <w:t xml:space="preserve"> Measured by GDP or GNP.</w:t>
      </w:r>
    </w:p>
    <w:p w14:paraId="4513F607" w14:textId="77777777" w:rsidR="0088299C" w:rsidRDefault="0088299C" w:rsidP="0088299C">
      <w:pPr>
        <w:pBdr>
          <w:top w:val="nil"/>
          <w:left w:val="nil"/>
          <w:bottom w:val="nil"/>
          <w:right w:val="nil"/>
          <w:between w:val="nil"/>
        </w:pBdr>
        <w:spacing w:after="240" w:line="275" w:lineRule="auto"/>
        <w:rPr>
          <w:rFonts w:ascii="Google Sans" w:eastAsia="Google Sans" w:hAnsi="Google Sans" w:cs="Google Sans"/>
          <w:color w:val="1F1F1F"/>
        </w:rPr>
      </w:pPr>
      <w:r>
        <w:rPr>
          <w:rFonts w:ascii="Google Sans" w:eastAsia="Google Sans" w:hAnsi="Google Sans" w:cs="Google Sans"/>
          <w:color w:val="1F1F1F"/>
        </w:rPr>
        <w:t>Measured by Human Development Index (HDI).</w:t>
      </w:r>
    </w:p>
    <w:p w14:paraId="29D250F9" w14:textId="77777777" w:rsidR="0088299C" w:rsidRDefault="0088299C" w:rsidP="0088299C">
      <w:pPr>
        <w:pBdr>
          <w:top w:val="nil"/>
          <w:left w:val="nil"/>
          <w:bottom w:val="nil"/>
          <w:right w:val="nil"/>
          <w:between w:val="nil"/>
        </w:pBdr>
        <w:rPr>
          <w:rFonts w:ascii="Google Sans" w:eastAsia="Google Sans" w:hAnsi="Google Sans" w:cs="Google Sans"/>
          <w:color w:val="1F1F1F"/>
        </w:rPr>
      </w:pPr>
    </w:p>
    <w:p w14:paraId="04791F8D" w14:textId="77777777" w:rsidR="0088299C" w:rsidRDefault="0088299C" w:rsidP="0088299C">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b) Discuss the benefits and costs of economic growth (10 marks)</w:t>
      </w:r>
    </w:p>
    <w:p w14:paraId="35BC1574" w14:textId="77777777" w:rsidR="0088299C" w:rsidRDefault="0088299C" w:rsidP="0088299C">
      <w:pPr>
        <w:pBdr>
          <w:top w:val="nil"/>
          <w:left w:val="nil"/>
          <w:bottom w:val="nil"/>
          <w:right w:val="nil"/>
          <w:between w:val="nil"/>
        </w:pBdr>
        <w:spacing w:after="120" w:line="275" w:lineRule="auto"/>
        <w:rPr>
          <w:rFonts w:ascii="Google Sans" w:eastAsia="Google Sans" w:hAnsi="Google Sans" w:cs="Google Sans"/>
          <w:b/>
          <w:bCs/>
          <w:color w:val="1F1F1F"/>
        </w:rPr>
      </w:pPr>
      <w:r>
        <w:rPr>
          <w:rFonts w:ascii="Google Sans" w:eastAsia="Google Sans" w:hAnsi="Google Sans" w:cs="Google Sans"/>
          <w:b/>
          <w:bCs/>
          <w:color w:val="1F1F1F"/>
        </w:rPr>
        <w:t>Benefits:</w:t>
      </w:r>
    </w:p>
    <w:p w14:paraId="0B8FC395" w14:textId="77777777" w:rsidR="0088299C" w:rsidRDefault="0088299C" w:rsidP="0088299C">
      <w:pPr>
        <w:pBdr>
          <w:top w:val="nil"/>
          <w:left w:val="nil"/>
          <w:bottom w:val="nil"/>
          <w:right w:val="nil"/>
          <w:between w:val="nil"/>
        </w:pBdr>
        <w:rPr>
          <w:rFonts w:ascii="Google Sans" w:eastAsia="Google Sans" w:hAnsi="Google Sans" w:cs="Google Sans"/>
          <w:b/>
          <w:bCs/>
          <w:color w:val="1F1F1F"/>
        </w:rPr>
      </w:pPr>
    </w:p>
    <w:p w14:paraId="254EE6B3" w14:textId="77777777" w:rsidR="0088299C" w:rsidRDefault="0088299C" w:rsidP="0088299C">
      <w:pPr>
        <w:numPr>
          <w:ilvl w:val="0"/>
          <w:numId w:val="9"/>
        </w:numPr>
        <w:pBdr>
          <w:top w:val="nil"/>
          <w:left w:val="nil"/>
          <w:bottom w:val="nil"/>
          <w:right w:val="nil"/>
          <w:between w:val="nil"/>
        </w:pBdr>
        <w:spacing w:line="275" w:lineRule="auto"/>
      </w:pPr>
      <w:r>
        <w:rPr>
          <w:rFonts w:ascii="Google Sans" w:eastAsia="Google Sans" w:hAnsi="Google Sans" w:cs="Google Sans"/>
          <w:b/>
          <w:bCs/>
          <w:color w:val="1F1F1F"/>
        </w:rPr>
        <w:t>Higher Living Standards:</w:t>
      </w:r>
      <w:r>
        <w:rPr>
          <w:rFonts w:ascii="Google Sans" w:eastAsia="Google Sans" w:hAnsi="Google Sans" w:cs="Google Sans"/>
          <w:color w:val="1F1F1F"/>
        </w:rPr>
        <w:t xml:space="preserve"> Increased output leads to higher average incomes, allowing people to consume more goods and services.</w:t>
      </w:r>
      <w:r>
        <w:rPr>
          <w:color w:val="000000"/>
        </w:rPr>
        <w:br/>
      </w:r>
    </w:p>
    <w:p w14:paraId="5EF52403" w14:textId="77777777" w:rsidR="0088299C" w:rsidRDefault="0088299C" w:rsidP="0088299C">
      <w:pPr>
        <w:numPr>
          <w:ilvl w:val="0"/>
          <w:numId w:val="9"/>
        </w:numPr>
        <w:pBdr>
          <w:top w:val="nil"/>
          <w:left w:val="nil"/>
          <w:bottom w:val="nil"/>
          <w:right w:val="nil"/>
          <w:between w:val="nil"/>
        </w:pBdr>
        <w:spacing w:line="275" w:lineRule="auto"/>
      </w:pPr>
      <w:r>
        <w:rPr>
          <w:rFonts w:ascii="Google Sans" w:eastAsia="Google Sans" w:hAnsi="Google Sans" w:cs="Google Sans"/>
          <w:b/>
          <w:bCs/>
          <w:color w:val="1F1F1F"/>
        </w:rPr>
        <w:t>Reduced Poverty:</w:t>
      </w:r>
      <w:r>
        <w:rPr>
          <w:rFonts w:ascii="Google Sans" w:eastAsia="Google Sans" w:hAnsi="Google Sans" w:cs="Google Sans"/>
          <w:color w:val="1F1F1F"/>
        </w:rPr>
        <w:t xml:space="preserve"> Growth provides the resources and jobs necessary to lift people out of absolute poverty.</w:t>
      </w:r>
      <w:r>
        <w:rPr>
          <w:color w:val="000000"/>
        </w:rPr>
        <w:br/>
      </w:r>
    </w:p>
    <w:p w14:paraId="7D736FC3" w14:textId="77777777" w:rsidR="0088299C" w:rsidRDefault="0088299C" w:rsidP="0088299C">
      <w:pPr>
        <w:numPr>
          <w:ilvl w:val="0"/>
          <w:numId w:val="9"/>
        </w:numPr>
        <w:pBdr>
          <w:top w:val="nil"/>
          <w:left w:val="nil"/>
          <w:bottom w:val="nil"/>
          <w:right w:val="nil"/>
          <w:between w:val="nil"/>
        </w:pBdr>
        <w:spacing w:after="120" w:line="275" w:lineRule="auto"/>
      </w:pPr>
      <w:r>
        <w:rPr>
          <w:rFonts w:ascii="Google Sans" w:eastAsia="Google Sans" w:hAnsi="Google Sans" w:cs="Google Sans"/>
          <w:b/>
          <w:bCs/>
          <w:color w:val="1F1F1F"/>
        </w:rPr>
        <w:t>Improved Public Services:</w:t>
      </w:r>
      <w:r>
        <w:rPr>
          <w:rFonts w:ascii="Google Sans" w:eastAsia="Google Sans" w:hAnsi="Google Sans" w:cs="Google Sans"/>
          <w:color w:val="1F1F1F"/>
        </w:rPr>
        <w:t xml:space="preserve"> Higher tax revenues allow the government to invest more in education, healthcare, and infrastructure.</w:t>
      </w:r>
      <w:r>
        <w:rPr>
          <w:color w:val="000000"/>
        </w:rPr>
        <w:br/>
      </w:r>
    </w:p>
    <w:p w14:paraId="50938287" w14:textId="77777777" w:rsidR="0088299C" w:rsidRPr="002051E8" w:rsidRDefault="0088299C" w:rsidP="0088299C">
      <w:pPr>
        <w:pStyle w:val="ListParagraph"/>
        <w:numPr>
          <w:ilvl w:val="0"/>
          <w:numId w:val="9"/>
        </w:numPr>
        <w:pBdr>
          <w:top w:val="nil"/>
          <w:left w:val="nil"/>
          <w:bottom w:val="nil"/>
          <w:right w:val="nil"/>
          <w:between w:val="nil"/>
        </w:pBdr>
        <w:spacing w:before="240" w:after="120" w:line="275" w:lineRule="auto"/>
        <w:rPr>
          <w:rFonts w:ascii="Google Sans" w:eastAsia="Google Sans" w:hAnsi="Google Sans" w:cs="Google Sans"/>
          <w:b/>
          <w:bCs/>
          <w:color w:val="1F1F1F"/>
        </w:rPr>
      </w:pPr>
      <w:r w:rsidRPr="002051E8">
        <w:rPr>
          <w:rFonts w:ascii="Google Sans" w:eastAsia="Google Sans" w:hAnsi="Google Sans" w:cs="Google Sans"/>
          <w:b/>
          <w:bCs/>
          <w:color w:val="1F1F1F"/>
        </w:rPr>
        <w:t>Costs:</w:t>
      </w:r>
    </w:p>
    <w:p w14:paraId="46034418" w14:textId="77777777" w:rsidR="0088299C" w:rsidRDefault="0088299C" w:rsidP="0088299C">
      <w:pPr>
        <w:numPr>
          <w:ilvl w:val="0"/>
          <w:numId w:val="9"/>
        </w:numPr>
        <w:pBdr>
          <w:top w:val="nil"/>
          <w:left w:val="nil"/>
          <w:bottom w:val="nil"/>
          <w:right w:val="nil"/>
          <w:between w:val="nil"/>
        </w:pBdr>
        <w:spacing w:line="275" w:lineRule="auto"/>
      </w:pPr>
      <w:r>
        <w:rPr>
          <w:rFonts w:ascii="Google Sans" w:eastAsia="Google Sans" w:hAnsi="Google Sans" w:cs="Google Sans"/>
          <w:b/>
          <w:bCs/>
          <w:color w:val="1F1F1F"/>
        </w:rPr>
        <w:t>Environmental Damage:</w:t>
      </w:r>
      <w:r>
        <w:rPr>
          <w:rFonts w:ascii="Google Sans" w:eastAsia="Google Sans" w:hAnsi="Google Sans" w:cs="Google Sans"/>
          <w:color w:val="1F1F1F"/>
        </w:rPr>
        <w:t xml:space="preserve"> Rapid industrialization often leads to pollution, deforestation, and the depletion of non-renewable resources.</w:t>
      </w:r>
      <w:r>
        <w:rPr>
          <w:color w:val="000000"/>
        </w:rPr>
        <w:br/>
      </w:r>
    </w:p>
    <w:p w14:paraId="06581866" w14:textId="77777777" w:rsidR="0088299C" w:rsidRDefault="0088299C" w:rsidP="0088299C">
      <w:pPr>
        <w:numPr>
          <w:ilvl w:val="0"/>
          <w:numId w:val="9"/>
        </w:numPr>
        <w:pBdr>
          <w:top w:val="nil"/>
          <w:left w:val="nil"/>
          <w:bottom w:val="nil"/>
          <w:right w:val="nil"/>
          <w:between w:val="nil"/>
        </w:pBdr>
        <w:spacing w:line="275" w:lineRule="auto"/>
      </w:pPr>
      <w:r>
        <w:rPr>
          <w:rFonts w:ascii="Google Sans" w:eastAsia="Google Sans" w:hAnsi="Google Sans" w:cs="Google Sans"/>
          <w:b/>
          <w:bCs/>
          <w:color w:val="1F1F1F"/>
        </w:rPr>
        <w:t>Inequality:</w:t>
      </w:r>
      <w:r>
        <w:rPr>
          <w:rFonts w:ascii="Google Sans" w:eastAsia="Google Sans" w:hAnsi="Google Sans" w:cs="Google Sans"/>
          <w:color w:val="1F1F1F"/>
        </w:rPr>
        <w:t xml:space="preserve"> Growth does not always benefit everyone equally; the gap between the rich and the poor may widen.</w:t>
      </w:r>
      <w:r>
        <w:rPr>
          <w:color w:val="000000"/>
        </w:rPr>
        <w:br/>
      </w:r>
    </w:p>
    <w:p w14:paraId="7CACC60F" w14:textId="77777777" w:rsidR="0088299C" w:rsidRDefault="0088299C" w:rsidP="0088299C">
      <w:pPr>
        <w:numPr>
          <w:ilvl w:val="0"/>
          <w:numId w:val="9"/>
        </w:numPr>
        <w:pBdr>
          <w:top w:val="nil"/>
          <w:left w:val="nil"/>
          <w:bottom w:val="nil"/>
          <w:right w:val="nil"/>
          <w:between w:val="nil"/>
        </w:pBdr>
        <w:spacing w:after="120" w:line="275" w:lineRule="auto"/>
      </w:pPr>
      <w:r>
        <w:rPr>
          <w:rFonts w:ascii="Google Sans" w:eastAsia="Google Sans" w:hAnsi="Google Sans" w:cs="Google Sans"/>
          <w:b/>
          <w:bCs/>
          <w:color w:val="1F1F1F"/>
        </w:rPr>
        <w:t>Social Stress:</w:t>
      </w:r>
      <w:r>
        <w:rPr>
          <w:rFonts w:ascii="Google Sans" w:eastAsia="Google Sans" w:hAnsi="Google Sans" w:cs="Google Sans"/>
          <w:color w:val="1F1F1F"/>
        </w:rPr>
        <w:t xml:space="preserve"> Rapid change can lead to urbanization issues, such as slums, and the breakdown of traditional community structures.</w:t>
      </w:r>
      <w:r>
        <w:rPr>
          <w:color w:val="000000"/>
        </w:rPr>
        <w:br/>
      </w:r>
    </w:p>
    <w:p w14:paraId="0B3738D2" w14:textId="77777777" w:rsidR="0088299C" w:rsidRDefault="0088299C" w:rsidP="0088299C">
      <w:pPr>
        <w:pStyle w:val="Heading3"/>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10. a) Account for the causes of inflation in the last five years in your country (8 marks)</w:t>
      </w:r>
    </w:p>
    <w:p w14:paraId="608B7E12" w14:textId="77777777" w:rsidR="0088299C" w:rsidRDefault="0088299C" w:rsidP="0088299C">
      <w:pPr>
        <w:numPr>
          <w:ilvl w:val="0"/>
          <w:numId w:val="8"/>
        </w:numPr>
        <w:pBdr>
          <w:top w:val="nil"/>
          <w:left w:val="nil"/>
          <w:bottom w:val="nil"/>
          <w:right w:val="nil"/>
          <w:between w:val="nil"/>
        </w:pBdr>
        <w:spacing w:line="275" w:lineRule="auto"/>
      </w:pPr>
      <w:r>
        <w:rPr>
          <w:rFonts w:ascii="Google Sans" w:eastAsia="Google Sans" w:hAnsi="Google Sans" w:cs="Google Sans"/>
          <w:b/>
          <w:bCs/>
          <w:color w:val="1F1F1F"/>
        </w:rPr>
        <w:t>Global Supply Chain Disruptions:</w:t>
      </w:r>
      <w:r>
        <w:rPr>
          <w:rFonts w:ascii="Google Sans" w:eastAsia="Google Sans" w:hAnsi="Google Sans" w:cs="Google Sans"/>
          <w:color w:val="1F1F1F"/>
        </w:rPr>
        <w:t xml:space="preserve"> Post-pandemic recovery and geopolitical tensions (such as the Russia-Ukraine war) significantly increased the cost of imported fuel and fertilizers.</w:t>
      </w:r>
      <w:r>
        <w:rPr>
          <w:color w:val="000000"/>
        </w:rPr>
        <w:br/>
      </w:r>
    </w:p>
    <w:p w14:paraId="627051B4" w14:textId="77777777" w:rsidR="0088299C" w:rsidRDefault="0088299C" w:rsidP="0088299C">
      <w:pPr>
        <w:numPr>
          <w:ilvl w:val="0"/>
          <w:numId w:val="8"/>
        </w:numPr>
        <w:pBdr>
          <w:top w:val="nil"/>
          <w:left w:val="nil"/>
          <w:bottom w:val="nil"/>
          <w:right w:val="nil"/>
          <w:between w:val="nil"/>
        </w:pBdr>
        <w:spacing w:line="275" w:lineRule="auto"/>
      </w:pPr>
      <w:r>
        <w:rPr>
          <w:rFonts w:ascii="Google Sans" w:eastAsia="Google Sans" w:hAnsi="Google Sans" w:cs="Google Sans"/>
          <w:b/>
          <w:bCs/>
          <w:color w:val="1F1F1F"/>
        </w:rPr>
        <w:t>Rising Food Prices:</w:t>
      </w:r>
      <w:r>
        <w:rPr>
          <w:rFonts w:ascii="Google Sans" w:eastAsia="Google Sans" w:hAnsi="Google Sans" w:cs="Google Sans"/>
          <w:color w:val="1F1F1F"/>
        </w:rPr>
        <w:t xml:space="preserve"> Periodic droughts or irregular rainfall patterns have affected domestic agricultural yields, driving up the cost of food staples.</w:t>
      </w:r>
      <w:r>
        <w:rPr>
          <w:color w:val="000000"/>
        </w:rPr>
        <w:br/>
      </w:r>
    </w:p>
    <w:p w14:paraId="09FB4614" w14:textId="77777777" w:rsidR="0088299C" w:rsidRDefault="0088299C" w:rsidP="0088299C">
      <w:pPr>
        <w:numPr>
          <w:ilvl w:val="0"/>
          <w:numId w:val="8"/>
        </w:numPr>
        <w:pBdr>
          <w:top w:val="nil"/>
          <w:left w:val="nil"/>
          <w:bottom w:val="nil"/>
          <w:right w:val="nil"/>
          <w:between w:val="nil"/>
        </w:pBdr>
        <w:spacing w:line="275" w:lineRule="auto"/>
      </w:pPr>
      <w:r>
        <w:rPr>
          <w:rFonts w:ascii="Google Sans" w:eastAsia="Google Sans" w:hAnsi="Google Sans" w:cs="Google Sans"/>
          <w:b/>
          <w:bCs/>
          <w:color w:val="1F1F1F"/>
        </w:rPr>
        <w:t>Imported Inflation:</w:t>
      </w:r>
      <w:r>
        <w:rPr>
          <w:rFonts w:ascii="Google Sans" w:eastAsia="Google Sans" w:hAnsi="Google Sans" w:cs="Google Sans"/>
          <w:color w:val="1F1F1F"/>
        </w:rPr>
        <w:t xml:space="preserve"> As a landlocked country, Rwanda is highly sensitive to the rising costs of imported manufactured goods and transportation.</w:t>
      </w:r>
      <w:r>
        <w:rPr>
          <w:color w:val="000000"/>
        </w:rPr>
        <w:br/>
      </w:r>
    </w:p>
    <w:p w14:paraId="07BC1F06" w14:textId="77777777" w:rsidR="0088299C" w:rsidRPr="002051E8" w:rsidRDefault="0088299C" w:rsidP="0088299C">
      <w:pPr>
        <w:numPr>
          <w:ilvl w:val="0"/>
          <w:numId w:val="8"/>
        </w:numPr>
        <w:pBdr>
          <w:top w:val="nil"/>
          <w:left w:val="nil"/>
          <w:bottom w:val="nil"/>
          <w:right w:val="nil"/>
          <w:between w:val="nil"/>
        </w:pBdr>
        <w:spacing w:after="120" w:line="275" w:lineRule="auto"/>
        <w:rPr>
          <w:rFonts w:ascii="Google Sans" w:eastAsia="Google Sans" w:hAnsi="Google Sans" w:cs="Google Sans"/>
          <w:color w:val="1F1F1F"/>
        </w:rPr>
      </w:pPr>
      <w:r w:rsidRPr="002051E8">
        <w:rPr>
          <w:rFonts w:ascii="Google Sans" w:eastAsia="Google Sans" w:hAnsi="Google Sans" w:cs="Google Sans"/>
          <w:b/>
          <w:bCs/>
          <w:color w:val="1F1F1F"/>
        </w:rPr>
        <w:t>Increased Domestic Demand:</w:t>
      </w:r>
      <w:r w:rsidRPr="002051E8">
        <w:rPr>
          <w:rFonts w:ascii="Google Sans" w:eastAsia="Google Sans" w:hAnsi="Google Sans" w:cs="Google Sans"/>
          <w:color w:val="1F1F1F"/>
        </w:rPr>
        <w:t xml:space="preserve"> As the economy recovered, increased consumer spending put upward pressure on prices.</w:t>
      </w:r>
      <w:r w:rsidRPr="002051E8">
        <w:rPr>
          <w:color w:val="000000"/>
        </w:rPr>
        <w:br/>
      </w:r>
      <w:r w:rsidRPr="002051E8">
        <w:rPr>
          <w:rFonts w:ascii="Google Sans" w:eastAsia="Google Sans" w:hAnsi="Google Sans" w:cs="Google Sans"/>
          <w:b/>
          <w:bCs/>
          <w:color w:val="1F1F1F"/>
        </w:rPr>
        <w:t>c) What policy measures have been taken to control inflation in your country</w:t>
      </w:r>
      <w:r w:rsidRPr="002051E8">
        <w:rPr>
          <w:rFonts w:ascii="Google Sans" w:eastAsia="Google Sans" w:hAnsi="Google Sans" w:cs="Google Sans"/>
          <w:color w:val="1F1F1F"/>
        </w:rPr>
        <w:t>?</w:t>
      </w:r>
      <w:r w:rsidRPr="002051E8">
        <w:rPr>
          <w:rFonts w:ascii="Google Sans" w:eastAsia="Google Sans" w:hAnsi="Google Sans" w:cs="Google Sans"/>
          <w:b/>
          <w:bCs/>
          <w:color w:val="1F1F1F"/>
        </w:rPr>
        <w:t xml:space="preserve"> (5 marks)</w:t>
      </w:r>
    </w:p>
    <w:p w14:paraId="56FECDAB" w14:textId="77777777" w:rsidR="0088299C" w:rsidRDefault="0088299C" w:rsidP="0088299C">
      <w:pPr>
        <w:numPr>
          <w:ilvl w:val="0"/>
          <w:numId w:val="8"/>
        </w:numPr>
        <w:pBdr>
          <w:top w:val="nil"/>
          <w:left w:val="nil"/>
          <w:bottom w:val="nil"/>
          <w:right w:val="nil"/>
          <w:between w:val="nil"/>
        </w:pBdr>
        <w:spacing w:line="275" w:lineRule="auto"/>
      </w:pPr>
      <w:r>
        <w:rPr>
          <w:rFonts w:ascii="Google Sans" w:eastAsia="Google Sans" w:hAnsi="Google Sans" w:cs="Google Sans"/>
          <w:b/>
          <w:bCs/>
          <w:color w:val="1F1F1F"/>
        </w:rPr>
        <w:t>Monetary Policy Tightening:</w:t>
      </w:r>
      <w:r>
        <w:rPr>
          <w:rFonts w:ascii="Google Sans" w:eastAsia="Google Sans" w:hAnsi="Google Sans" w:cs="Google Sans"/>
          <w:color w:val="1F1F1F"/>
        </w:rPr>
        <w:t xml:space="preserve"> The National Bank of Rwanda (BNR) has raised the Central Bank Rate (CBR) to reduce the money supply and dampen demand.</w:t>
      </w:r>
      <w:r>
        <w:rPr>
          <w:color w:val="000000"/>
        </w:rPr>
        <w:br/>
      </w:r>
    </w:p>
    <w:p w14:paraId="08250492" w14:textId="77777777" w:rsidR="0088299C" w:rsidRDefault="0088299C" w:rsidP="0088299C">
      <w:pPr>
        <w:numPr>
          <w:ilvl w:val="0"/>
          <w:numId w:val="8"/>
        </w:numPr>
        <w:pBdr>
          <w:top w:val="nil"/>
          <w:left w:val="nil"/>
          <w:bottom w:val="nil"/>
          <w:right w:val="nil"/>
          <w:between w:val="nil"/>
        </w:pBdr>
        <w:spacing w:line="275" w:lineRule="auto"/>
      </w:pPr>
      <w:r>
        <w:rPr>
          <w:rFonts w:ascii="Google Sans" w:eastAsia="Google Sans" w:hAnsi="Google Sans" w:cs="Google Sans"/>
          <w:b/>
          <w:bCs/>
          <w:color w:val="1F1F1F"/>
        </w:rPr>
        <w:t>Subsidies:</w:t>
      </w:r>
      <w:r>
        <w:rPr>
          <w:rFonts w:ascii="Google Sans" w:eastAsia="Google Sans" w:hAnsi="Google Sans" w:cs="Google Sans"/>
          <w:color w:val="1F1F1F"/>
        </w:rPr>
        <w:t xml:space="preserve"> The government provided subsidies on fuel and fertilizers to shield consumers and farmers from extreme price hikes.</w:t>
      </w:r>
      <w:r>
        <w:rPr>
          <w:color w:val="000000"/>
        </w:rPr>
        <w:br/>
      </w:r>
    </w:p>
    <w:p w14:paraId="0F2D1AA7" w14:textId="77777777" w:rsidR="0088299C" w:rsidRPr="002051E8" w:rsidRDefault="0088299C" w:rsidP="0088299C">
      <w:pPr>
        <w:numPr>
          <w:ilvl w:val="0"/>
          <w:numId w:val="8"/>
        </w:numPr>
        <w:pBdr>
          <w:top w:val="nil"/>
          <w:left w:val="nil"/>
          <w:bottom w:val="nil"/>
          <w:right w:val="nil"/>
          <w:between w:val="nil"/>
        </w:pBdr>
        <w:spacing w:after="120" w:line="275" w:lineRule="auto"/>
        <w:rPr>
          <w:rFonts w:ascii="Google Sans" w:eastAsia="Google Sans" w:hAnsi="Google Sans" w:cs="Google Sans"/>
          <w:color w:val="1F1F1F"/>
        </w:rPr>
      </w:pPr>
      <w:r w:rsidRPr="002051E8">
        <w:rPr>
          <w:rFonts w:ascii="Google Sans" w:eastAsia="Google Sans" w:hAnsi="Google Sans" w:cs="Google Sans"/>
          <w:b/>
          <w:bCs/>
          <w:color w:val="1F1F1F"/>
        </w:rPr>
        <w:t>Fiscal Discipline:</w:t>
      </w:r>
      <w:r w:rsidRPr="002051E8">
        <w:rPr>
          <w:rFonts w:ascii="Google Sans" w:eastAsia="Google Sans" w:hAnsi="Google Sans" w:cs="Google Sans"/>
          <w:color w:val="1F1F1F"/>
        </w:rPr>
        <w:t xml:space="preserve"> Efforts to reduce government budget deficits to prevent excess liquidity in the economy.</w:t>
      </w:r>
      <w:r w:rsidRPr="002051E8">
        <w:rPr>
          <w:color w:val="000000"/>
        </w:rPr>
        <w:br/>
      </w:r>
      <w:r w:rsidRPr="002051E8">
        <w:rPr>
          <w:rFonts w:ascii="Google Sans" w:eastAsia="Google Sans" w:hAnsi="Google Sans" w:cs="Google Sans"/>
          <w:b/>
          <w:bCs/>
          <w:color w:val="1F1F1F"/>
        </w:rPr>
        <w:t>d) Explain any two reasons why inflation may be desirable in an economy (2 marks)</w:t>
      </w:r>
    </w:p>
    <w:p w14:paraId="50642254" w14:textId="77777777" w:rsidR="0088299C" w:rsidRPr="002051E8" w:rsidRDefault="0088299C" w:rsidP="0088299C">
      <w:pPr>
        <w:numPr>
          <w:ilvl w:val="0"/>
          <w:numId w:val="8"/>
        </w:numPr>
        <w:pBdr>
          <w:top w:val="nil"/>
          <w:left w:val="nil"/>
          <w:bottom w:val="nil"/>
          <w:right w:val="nil"/>
          <w:between w:val="nil"/>
        </w:pBdr>
        <w:spacing w:before="120" w:after="120" w:line="275" w:lineRule="auto"/>
        <w:rPr>
          <w:rFonts w:ascii="Google Sans" w:eastAsia="Google Sans" w:hAnsi="Google Sans" w:cs="Google Sans"/>
          <w:color w:val="1F1F1F"/>
        </w:rPr>
      </w:pPr>
      <w:r w:rsidRPr="002051E8">
        <w:rPr>
          <w:rFonts w:ascii="Google Sans" w:eastAsia="Google Sans" w:hAnsi="Google Sans" w:cs="Google Sans"/>
          <w:b/>
          <w:bCs/>
          <w:color w:val="1F1F1F"/>
        </w:rPr>
        <w:t>Encourages Spending:</w:t>
      </w:r>
      <w:r w:rsidRPr="002051E8">
        <w:rPr>
          <w:rFonts w:ascii="Google Sans" w:eastAsia="Google Sans" w:hAnsi="Google Sans" w:cs="Google Sans"/>
          <w:color w:val="1F1F1F"/>
        </w:rPr>
        <w:t xml:space="preserve"> Low, predictable inflation encourages consumers to buy now rather than wait, which keeps the economy moving.</w:t>
      </w:r>
      <w:r w:rsidRPr="002051E8">
        <w:rPr>
          <w:color w:val="000000"/>
        </w:rPr>
        <w:br/>
      </w:r>
      <w:r w:rsidRPr="002051E8">
        <w:rPr>
          <w:rFonts w:ascii="Google Sans" w:eastAsia="Google Sans" w:hAnsi="Google Sans" w:cs="Google Sans"/>
          <w:b/>
          <w:bCs/>
          <w:color w:val="1F1F1F"/>
        </w:rPr>
        <w:t>Reduces Real Debt:</w:t>
      </w:r>
      <w:r w:rsidRPr="002051E8">
        <w:rPr>
          <w:rFonts w:ascii="Google Sans" w:eastAsia="Google Sans" w:hAnsi="Google Sans" w:cs="Google Sans"/>
          <w:color w:val="1F1F1F"/>
        </w:rPr>
        <w:t xml:space="preserve"> Inflation allows borrowers (including the government) to pay back debts with money that is worth less than when they borrowed it.</w:t>
      </w:r>
      <w:r w:rsidRPr="002051E8">
        <w:rPr>
          <w:color w:val="000000"/>
        </w:rPr>
        <w:br/>
      </w:r>
      <w:r w:rsidRPr="002051E8">
        <w:rPr>
          <w:rFonts w:ascii="Google Sans" w:eastAsia="Google Sans" w:hAnsi="Google Sans" w:cs="Google Sans"/>
          <w:b/>
          <w:bCs/>
          <w:color w:val="1F1F1F"/>
        </w:rPr>
        <w:t>11. a) What is mechanization of agriculture? (3 marks)</w:t>
      </w:r>
    </w:p>
    <w:p w14:paraId="2C85CA0E" w14:textId="77777777" w:rsidR="0088299C" w:rsidRDefault="0088299C" w:rsidP="0088299C">
      <w:pPr>
        <w:pBdr>
          <w:top w:val="nil"/>
          <w:left w:val="nil"/>
          <w:bottom w:val="nil"/>
          <w:right w:val="nil"/>
          <w:between w:val="nil"/>
        </w:pBdr>
        <w:spacing w:after="240" w:line="275" w:lineRule="auto"/>
        <w:rPr>
          <w:rFonts w:ascii="Google Sans" w:eastAsia="Google Sans" w:hAnsi="Google Sans" w:cs="Google Sans"/>
          <w:color w:val="1F1F1F"/>
        </w:rPr>
      </w:pPr>
      <w:r>
        <w:rPr>
          <w:rFonts w:ascii="Google Sans" w:eastAsia="Google Sans" w:hAnsi="Google Sans" w:cs="Google Sans"/>
          <w:b/>
          <w:bCs/>
          <w:color w:val="1F1F1F"/>
        </w:rPr>
        <w:t>Mechanization of agriculture</w:t>
      </w:r>
      <w:r>
        <w:rPr>
          <w:rFonts w:ascii="Google Sans" w:eastAsia="Google Sans" w:hAnsi="Google Sans" w:cs="Google Sans"/>
          <w:color w:val="1F1F1F"/>
        </w:rPr>
        <w:t xml:space="preserve"> is the process of using agricultural machinery (such as tractors, harvesters, and irrigation pumps) to perform farm work that was previously done manually or by animals. It aims to increase productivity and efficiency in the farming sector.</w:t>
      </w:r>
    </w:p>
    <w:p w14:paraId="23A55740" w14:textId="77777777" w:rsidR="0088299C" w:rsidRDefault="0088299C" w:rsidP="0088299C">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b) Account for the problems affecting agricultural development in Rwanda and policy recommendations (12 marks)</w:t>
      </w:r>
    </w:p>
    <w:p w14:paraId="1910F5C3" w14:textId="77777777" w:rsidR="0088299C" w:rsidRDefault="0088299C" w:rsidP="0088299C">
      <w:pPr>
        <w:pBdr>
          <w:top w:val="nil"/>
          <w:left w:val="nil"/>
          <w:bottom w:val="nil"/>
          <w:right w:val="nil"/>
          <w:between w:val="nil"/>
        </w:pBdr>
        <w:spacing w:after="120" w:line="275" w:lineRule="auto"/>
        <w:rPr>
          <w:rFonts w:ascii="Google Sans" w:eastAsia="Google Sans" w:hAnsi="Google Sans" w:cs="Google Sans"/>
          <w:b/>
          <w:bCs/>
          <w:color w:val="1F1F1F"/>
        </w:rPr>
      </w:pPr>
      <w:r>
        <w:rPr>
          <w:rFonts w:ascii="Google Sans" w:eastAsia="Google Sans" w:hAnsi="Google Sans" w:cs="Google Sans"/>
          <w:b/>
          <w:bCs/>
          <w:color w:val="1F1F1F"/>
        </w:rPr>
        <w:t>Problems:</w:t>
      </w:r>
    </w:p>
    <w:p w14:paraId="3AB10691" w14:textId="77777777" w:rsidR="0088299C" w:rsidRDefault="0088299C" w:rsidP="0088299C">
      <w:pPr>
        <w:pStyle w:val="ListParagraph"/>
        <w:numPr>
          <w:ilvl w:val="0"/>
          <w:numId w:val="11"/>
        </w:numPr>
        <w:pBdr>
          <w:top w:val="nil"/>
          <w:left w:val="nil"/>
          <w:bottom w:val="nil"/>
          <w:right w:val="nil"/>
          <w:between w:val="nil"/>
        </w:pBdr>
        <w:spacing w:line="275" w:lineRule="auto"/>
      </w:pPr>
      <w:r w:rsidRPr="002051E8">
        <w:rPr>
          <w:rFonts w:ascii="Google Sans" w:eastAsia="Google Sans" w:hAnsi="Google Sans" w:cs="Google Sans"/>
          <w:b/>
          <w:bCs/>
          <w:color w:val="1F1F1F"/>
        </w:rPr>
        <w:t>Land Fragmentation:</w:t>
      </w:r>
      <w:r w:rsidRPr="002051E8">
        <w:rPr>
          <w:rFonts w:ascii="Google Sans" w:eastAsia="Google Sans" w:hAnsi="Google Sans" w:cs="Google Sans"/>
          <w:color w:val="1F1F1F"/>
        </w:rPr>
        <w:t xml:space="preserve"> Rwanda’s high population density means family plots are often too small for commercial farming or mechanization.</w:t>
      </w:r>
      <w:r w:rsidRPr="002051E8">
        <w:rPr>
          <w:color w:val="000000"/>
        </w:rPr>
        <w:br/>
      </w:r>
    </w:p>
    <w:p w14:paraId="3455C284" w14:textId="77777777" w:rsidR="0088299C" w:rsidRDefault="0088299C" w:rsidP="0088299C">
      <w:pPr>
        <w:pStyle w:val="ListParagraph"/>
        <w:numPr>
          <w:ilvl w:val="0"/>
          <w:numId w:val="11"/>
        </w:numPr>
        <w:pBdr>
          <w:top w:val="nil"/>
          <w:left w:val="nil"/>
          <w:bottom w:val="nil"/>
          <w:right w:val="nil"/>
          <w:between w:val="nil"/>
        </w:pBdr>
        <w:spacing w:line="275" w:lineRule="auto"/>
      </w:pPr>
      <w:r w:rsidRPr="002051E8">
        <w:rPr>
          <w:rFonts w:ascii="Google Sans" w:eastAsia="Google Sans" w:hAnsi="Google Sans" w:cs="Google Sans"/>
          <w:b/>
          <w:bCs/>
          <w:color w:val="1F1F1F"/>
        </w:rPr>
        <w:t>Topography:</w:t>
      </w:r>
      <w:r w:rsidRPr="002051E8">
        <w:rPr>
          <w:rFonts w:ascii="Google Sans" w:eastAsia="Google Sans" w:hAnsi="Google Sans" w:cs="Google Sans"/>
          <w:color w:val="1F1F1F"/>
        </w:rPr>
        <w:t xml:space="preserve"> The hilly and mountainous terrain makes irrigation and the use of heavy machinery difficult.</w:t>
      </w:r>
      <w:r w:rsidRPr="002051E8">
        <w:rPr>
          <w:color w:val="000000"/>
        </w:rPr>
        <w:br/>
      </w:r>
    </w:p>
    <w:p w14:paraId="591413A0" w14:textId="77777777" w:rsidR="0088299C" w:rsidRDefault="0088299C" w:rsidP="0088299C">
      <w:pPr>
        <w:pStyle w:val="ListParagraph"/>
        <w:numPr>
          <w:ilvl w:val="0"/>
          <w:numId w:val="11"/>
        </w:numPr>
        <w:pBdr>
          <w:top w:val="nil"/>
          <w:left w:val="nil"/>
          <w:bottom w:val="nil"/>
          <w:right w:val="nil"/>
          <w:between w:val="nil"/>
        </w:pBdr>
        <w:spacing w:line="275" w:lineRule="auto"/>
      </w:pPr>
      <w:r w:rsidRPr="002051E8">
        <w:rPr>
          <w:rFonts w:ascii="Google Sans" w:eastAsia="Google Sans" w:hAnsi="Google Sans" w:cs="Google Sans"/>
          <w:b/>
          <w:bCs/>
          <w:color w:val="1F1F1F"/>
        </w:rPr>
        <w:t>Climate Change:</w:t>
      </w:r>
      <w:r w:rsidRPr="002051E8">
        <w:rPr>
          <w:rFonts w:ascii="Google Sans" w:eastAsia="Google Sans" w:hAnsi="Google Sans" w:cs="Google Sans"/>
          <w:color w:val="1F1F1F"/>
        </w:rPr>
        <w:t xml:space="preserve"> Reliance on rain-fed agriculture makes farmers vulnerable to droughts and floods.</w:t>
      </w:r>
      <w:r w:rsidRPr="002051E8">
        <w:rPr>
          <w:color w:val="000000"/>
        </w:rPr>
        <w:br/>
      </w:r>
    </w:p>
    <w:p w14:paraId="7241BA83" w14:textId="77777777" w:rsidR="0088299C" w:rsidRPr="002051E8" w:rsidRDefault="0088299C" w:rsidP="0088299C">
      <w:pPr>
        <w:pStyle w:val="ListParagraph"/>
        <w:numPr>
          <w:ilvl w:val="0"/>
          <w:numId w:val="11"/>
        </w:numPr>
        <w:pBdr>
          <w:top w:val="nil"/>
          <w:left w:val="nil"/>
          <w:bottom w:val="nil"/>
          <w:right w:val="nil"/>
          <w:between w:val="nil"/>
        </w:pBdr>
        <w:spacing w:before="240" w:after="120" w:line="275" w:lineRule="auto"/>
        <w:rPr>
          <w:rFonts w:ascii="Google Sans" w:eastAsia="Google Sans" w:hAnsi="Google Sans" w:cs="Google Sans"/>
          <w:b/>
          <w:bCs/>
          <w:color w:val="1F1F1F"/>
        </w:rPr>
      </w:pPr>
      <w:r w:rsidRPr="002051E8">
        <w:rPr>
          <w:rFonts w:ascii="Google Sans" w:eastAsia="Google Sans" w:hAnsi="Google Sans" w:cs="Google Sans"/>
          <w:b/>
          <w:bCs/>
          <w:color w:val="1F1F1F"/>
        </w:rPr>
        <w:t>Limited Access to Finance:</w:t>
      </w:r>
      <w:r w:rsidRPr="002051E8">
        <w:rPr>
          <w:rFonts w:ascii="Google Sans" w:eastAsia="Google Sans" w:hAnsi="Google Sans" w:cs="Google Sans"/>
          <w:color w:val="1F1F1F"/>
        </w:rPr>
        <w:t xml:space="preserve"> Many smallholder farmers lack the collateral to secure loans for quality seeds or equipment.</w:t>
      </w:r>
      <w:r w:rsidRPr="002051E8">
        <w:rPr>
          <w:color w:val="000000"/>
        </w:rPr>
        <w:br/>
      </w:r>
      <w:r w:rsidRPr="002051E8">
        <w:rPr>
          <w:rFonts w:ascii="Google Sans" w:eastAsia="Google Sans" w:hAnsi="Google Sans" w:cs="Google Sans"/>
          <w:b/>
          <w:bCs/>
          <w:color w:val="1F1F1F"/>
        </w:rPr>
        <w:t>Policy Recommendations:</w:t>
      </w:r>
    </w:p>
    <w:p w14:paraId="5E9D282D" w14:textId="77777777" w:rsidR="0088299C" w:rsidRDefault="0088299C" w:rsidP="0088299C">
      <w:pPr>
        <w:numPr>
          <w:ilvl w:val="0"/>
          <w:numId w:val="7"/>
        </w:numPr>
        <w:pBdr>
          <w:top w:val="nil"/>
          <w:left w:val="nil"/>
          <w:bottom w:val="nil"/>
          <w:right w:val="nil"/>
          <w:between w:val="nil"/>
        </w:pBdr>
        <w:spacing w:line="275" w:lineRule="auto"/>
      </w:pPr>
      <w:r>
        <w:rPr>
          <w:rFonts w:ascii="Google Sans" w:eastAsia="Google Sans" w:hAnsi="Google Sans" w:cs="Google Sans"/>
          <w:b/>
          <w:bCs/>
          <w:color w:val="1F1F1F"/>
        </w:rPr>
        <w:t>Land Consolidation:</w:t>
      </w:r>
      <w:r>
        <w:rPr>
          <w:rFonts w:ascii="Google Sans" w:eastAsia="Google Sans" w:hAnsi="Google Sans" w:cs="Google Sans"/>
          <w:color w:val="1F1F1F"/>
        </w:rPr>
        <w:t xml:space="preserve"> Encouraging farmers to group their land to allow for large-scale production and easier access to inputs.</w:t>
      </w:r>
      <w:r>
        <w:rPr>
          <w:color w:val="000000"/>
        </w:rPr>
        <w:br/>
      </w:r>
    </w:p>
    <w:p w14:paraId="4E1B3877" w14:textId="77777777" w:rsidR="0088299C" w:rsidRDefault="0088299C" w:rsidP="0088299C">
      <w:pPr>
        <w:numPr>
          <w:ilvl w:val="0"/>
          <w:numId w:val="7"/>
        </w:numPr>
        <w:pBdr>
          <w:top w:val="nil"/>
          <w:left w:val="nil"/>
          <w:bottom w:val="nil"/>
          <w:right w:val="nil"/>
          <w:between w:val="nil"/>
        </w:pBdr>
        <w:spacing w:line="275" w:lineRule="auto"/>
      </w:pPr>
      <w:r>
        <w:rPr>
          <w:rFonts w:ascii="Google Sans" w:eastAsia="Google Sans" w:hAnsi="Google Sans" w:cs="Google Sans"/>
          <w:b/>
          <w:bCs/>
          <w:color w:val="1F1F1F"/>
        </w:rPr>
        <w:t>Investment in Irrigation:</w:t>
      </w:r>
      <w:r>
        <w:rPr>
          <w:rFonts w:ascii="Google Sans" w:eastAsia="Google Sans" w:hAnsi="Google Sans" w:cs="Google Sans"/>
          <w:color w:val="1F1F1F"/>
        </w:rPr>
        <w:t xml:space="preserve"> Expanding small-scale and hillside irrigation projects to reduce dependency on rainfall.</w:t>
      </w:r>
      <w:r>
        <w:rPr>
          <w:color w:val="000000"/>
        </w:rPr>
        <w:br/>
      </w:r>
    </w:p>
    <w:p w14:paraId="0551F936" w14:textId="77777777" w:rsidR="0088299C" w:rsidRDefault="0088299C" w:rsidP="0088299C">
      <w:pPr>
        <w:numPr>
          <w:ilvl w:val="0"/>
          <w:numId w:val="7"/>
        </w:numPr>
        <w:pBdr>
          <w:top w:val="nil"/>
          <w:left w:val="nil"/>
          <w:bottom w:val="nil"/>
          <w:right w:val="nil"/>
          <w:between w:val="nil"/>
        </w:pBdr>
        <w:spacing w:line="275" w:lineRule="auto"/>
      </w:pPr>
      <w:r>
        <w:rPr>
          <w:rFonts w:ascii="Google Sans" w:eastAsia="Google Sans" w:hAnsi="Google Sans" w:cs="Google Sans"/>
          <w:b/>
          <w:bCs/>
          <w:color w:val="1F1F1F"/>
        </w:rPr>
        <w:t>Provision of Subsidies:</w:t>
      </w:r>
      <w:r>
        <w:rPr>
          <w:rFonts w:ascii="Google Sans" w:eastAsia="Google Sans" w:hAnsi="Google Sans" w:cs="Google Sans"/>
          <w:color w:val="1F1F1F"/>
        </w:rPr>
        <w:t xml:space="preserve"> Continuing and expanding subsidies for fertilizers and improved seed varieties.</w:t>
      </w:r>
      <w:r>
        <w:rPr>
          <w:color w:val="000000"/>
        </w:rPr>
        <w:br/>
      </w:r>
    </w:p>
    <w:p w14:paraId="34D24723" w14:textId="77777777" w:rsidR="0088299C" w:rsidRDefault="0088299C" w:rsidP="0088299C">
      <w:pPr>
        <w:numPr>
          <w:ilvl w:val="0"/>
          <w:numId w:val="7"/>
        </w:numPr>
        <w:pBdr>
          <w:top w:val="nil"/>
          <w:left w:val="nil"/>
          <w:bottom w:val="nil"/>
          <w:right w:val="nil"/>
          <w:between w:val="nil"/>
        </w:pBdr>
        <w:spacing w:after="120" w:line="275" w:lineRule="auto"/>
      </w:pPr>
      <w:r>
        <w:rPr>
          <w:rFonts w:ascii="Google Sans" w:eastAsia="Google Sans" w:hAnsi="Google Sans" w:cs="Google Sans"/>
          <w:b/>
          <w:bCs/>
          <w:color w:val="1F1F1F"/>
        </w:rPr>
        <w:t>Post-Harvest Management:</w:t>
      </w:r>
      <w:r>
        <w:rPr>
          <w:rFonts w:ascii="Google Sans" w:eastAsia="Google Sans" w:hAnsi="Google Sans" w:cs="Google Sans"/>
          <w:color w:val="1F1F1F"/>
        </w:rPr>
        <w:t xml:space="preserve"> Building better storage facilities (silos) and processing plants to reduce waste and add value to crops.</w:t>
      </w:r>
      <w:r>
        <w:rPr>
          <w:color w:val="000000"/>
        </w:rPr>
        <w:br/>
      </w:r>
    </w:p>
    <w:p w14:paraId="6A571588" w14:textId="0750D74F" w:rsidR="0088299C" w:rsidRPr="00805A8D" w:rsidRDefault="00805A8D" w:rsidP="0088299C">
      <w:pPr>
        <w:pBdr>
          <w:top w:val="nil"/>
          <w:left w:val="nil"/>
          <w:bottom w:val="nil"/>
          <w:right w:val="nil"/>
          <w:between w:val="nil"/>
        </w:pBdr>
        <w:spacing w:after="120" w:line="275" w:lineRule="auto"/>
        <w:ind w:left="465"/>
        <w:rPr>
          <w:b/>
          <w:bCs/>
        </w:rPr>
      </w:pPr>
      <w:r>
        <w:t xml:space="preserve">                  </w:t>
      </w:r>
      <w:r w:rsidRPr="00805A8D">
        <w:rPr>
          <w:b/>
          <w:bCs/>
        </w:rPr>
        <w:t xml:space="preserve">       END!!!</w:t>
      </w:r>
    </w:p>
    <w:sectPr w:rsidR="0088299C" w:rsidRPr="00805A8D" w:rsidSect="00805A8D">
      <w:pgSz w:w="12240" w:h="15840"/>
      <w:pgMar w:top="1440" w:right="758" w:bottom="1440" w:left="851"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oogle Sans">
    <w:charset w:val="00"/>
    <w:family w:val="auto"/>
    <w:pitch w:val="default"/>
    <w:embedRegular r:id="rId1" w:fontKey="{4056F609-7DC7-410C-A4F3-50B73ECCC99A}"/>
    <w:embedBold r:id="rId2" w:fontKey="{C6B06BF7-19FE-47DB-A159-D79A450B9F77}"/>
    <w:embedItalic r:id="rId3" w:fontKey="{520FF14C-662E-49D0-B524-611A7604DD5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CF454FD2-0EF7-40D4-873A-E211BCEC5F0D}"/>
  </w:font>
  <w:font w:name="Calibri">
    <w:panose1 w:val="020F0502020204030204"/>
    <w:charset w:val="00"/>
    <w:family w:val="swiss"/>
    <w:pitch w:val="variable"/>
    <w:sig w:usb0="E4002EFF" w:usb1="C000247B" w:usb2="00000009" w:usb3="00000000" w:csb0="000001FF" w:csb1="00000000"/>
    <w:embedRegular r:id="rId5" w:fontKey="{2281E75A-548E-4265-8216-3F2E4BCDCBE3}"/>
  </w:font>
  <w:font w:name="Cambria">
    <w:panose1 w:val="02040503050406030204"/>
    <w:charset w:val="00"/>
    <w:family w:val="roman"/>
    <w:pitch w:val="variable"/>
    <w:sig w:usb0="E00006FF" w:usb1="420024FF" w:usb2="02000000" w:usb3="00000000" w:csb0="0000019F" w:csb1="00000000"/>
    <w:embedRegular r:id="rId6" w:fontKey="{50338917-7C35-434B-975B-DE982A021C2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C4697"/>
    <w:multiLevelType w:val="hybridMultilevel"/>
    <w:tmpl w:val="A97A423A"/>
    <w:lvl w:ilvl="0" w:tplc="2000000D">
      <w:start w:val="1"/>
      <w:numFmt w:val="bullet"/>
      <w:lvlText w:val=""/>
      <w:lvlJc w:val="left"/>
      <w:pPr>
        <w:ind w:left="720" w:hanging="360"/>
      </w:pPr>
      <w:rPr>
        <w:rFonts w:ascii="Wingdings" w:hAnsi="Wingdings"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 w15:restartNumberingAfterBreak="0">
    <w:nsid w:val="14CF7F11"/>
    <w:multiLevelType w:val="hybridMultilevel"/>
    <w:tmpl w:val="E13A24E4"/>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 w15:restartNumberingAfterBreak="0">
    <w:nsid w:val="19452F39"/>
    <w:multiLevelType w:val="multilevel"/>
    <w:tmpl w:val="4790BBB8"/>
    <w:lvl w:ilvl="0">
      <w:start w:val="1"/>
      <w:numFmt w:val="upperRoman"/>
      <w:lvlText w:val="%1)"/>
      <w:lvlJc w:val="left"/>
      <w:pPr>
        <w:ind w:left="465" w:hanging="360"/>
      </w:pPr>
      <w:rPr>
        <w:rFonts w:ascii="Google Sans" w:eastAsia="Google Sans" w:hAnsi="Google Sans" w:cs="Google Sans" w:hint="default"/>
        <w:b/>
        <w:bCs w:val="0"/>
        <w:i w:val="0"/>
        <w:iCs w:val="0"/>
        <w:smallCaps w:val="0"/>
        <w:strike w:val="0"/>
        <w:color w:val="1F1F1F"/>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227A5DD3"/>
    <w:multiLevelType w:val="multilevel"/>
    <w:tmpl w:val="A28C774E"/>
    <w:lvl w:ilvl="0">
      <w:start w:val="1"/>
      <w:numFmt w:val="lowerLetter"/>
      <w:lvlText w:val="%1)"/>
      <w:lvlJc w:val="left"/>
      <w:pPr>
        <w:ind w:left="465" w:hanging="360"/>
      </w:pPr>
      <w:rPr>
        <w:b/>
        <w:bCs/>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22986243"/>
    <w:multiLevelType w:val="hybridMultilevel"/>
    <w:tmpl w:val="F5461CD8"/>
    <w:lvl w:ilvl="0" w:tplc="F81E19AA">
      <w:start w:val="1"/>
      <w:numFmt w:val="decimal"/>
      <w:lvlText w:val="%1."/>
      <w:lvlJc w:val="left"/>
      <w:pPr>
        <w:ind w:left="720" w:hanging="360"/>
      </w:pPr>
      <w:rPr>
        <w:rFonts w:hint="default"/>
        <w:b/>
        <w:bCs/>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 w15:restartNumberingAfterBreak="0">
    <w:nsid w:val="233B3C9D"/>
    <w:multiLevelType w:val="hybridMultilevel"/>
    <w:tmpl w:val="281076E2"/>
    <w:lvl w:ilvl="0" w:tplc="2000000D">
      <w:start w:val="1"/>
      <w:numFmt w:val="bullet"/>
      <w:lvlText w:val=""/>
      <w:lvlJc w:val="left"/>
      <w:pPr>
        <w:ind w:left="825" w:hanging="360"/>
      </w:pPr>
      <w:rPr>
        <w:rFonts w:ascii="Wingdings" w:hAnsi="Wingdings" w:hint="default"/>
      </w:rPr>
    </w:lvl>
    <w:lvl w:ilvl="1" w:tplc="0C000003" w:tentative="1">
      <w:start w:val="1"/>
      <w:numFmt w:val="bullet"/>
      <w:lvlText w:val="o"/>
      <w:lvlJc w:val="left"/>
      <w:pPr>
        <w:ind w:left="1545" w:hanging="360"/>
      </w:pPr>
      <w:rPr>
        <w:rFonts w:ascii="Courier New" w:hAnsi="Courier New" w:cs="Courier New" w:hint="default"/>
      </w:rPr>
    </w:lvl>
    <w:lvl w:ilvl="2" w:tplc="0C000005" w:tentative="1">
      <w:start w:val="1"/>
      <w:numFmt w:val="bullet"/>
      <w:lvlText w:val=""/>
      <w:lvlJc w:val="left"/>
      <w:pPr>
        <w:ind w:left="2265" w:hanging="360"/>
      </w:pPr>
      <w:rPr>
        <w:rFonts w:ascii="Wingdings" w:hAnsi="Wingdings" w:hint="default"/>
      </w:rPr>
    </w:lvl>
    <w:lvl w:ilvl="3" w:tplc="0C000001" w:tentative="1">
      <w:start w:val="1"/>
      <w:numFmt w:val="bullet"/>
      <w:lvlText w:val=""/>
      <w:lvlJc w:val="left"/>
      <w:pPr>
        <w:ind w:left="2985" w:hanging="360"/>
      </w:pPr>
      <w:rPr>
        <w:rFonts w:ascii="Symbol" w:hAnsi="Symbol" w:hint="default"/>
      </w:rPr>
    </w:lvl>
    <w:lvl w:ilvl="4" w:tplc="0C000003" w:tentative="1">
      <w:start w:val="1"/>
      <w:numFmt w:val="bullet"/>
      <w:lvlText w:val="o"/>
      <w:lvlJc w:val="left"/>
      <w:pPr>
        <w:ind w:left="3705" w:hanging="360"/>
      </w:pPr>
      <w:rPr>
        <w:rFonts w:ascii="Courier New" w:hAnsi="Courier New" w:cs="Courier New" w:hint="default"/>
      </w:rPr>
    </w:lvl>
    <w:lvl w:ilvl="5" w:tplc="0C000005" w:tentative="1">
      <w:start w:val="1"/>
      <w:numFmt w:val="bullet"/>
      <w:lvlText w:val=""/>
      <w:lvlJc w:val="left"/>
      <w:pPr>
        <w:ind w:left="4425" w:hanging="360"/>
      </w:pPr>
      <w:rPr>
        <w:rFonts w:ascii="Wingdings" w:hAnsi="Wingdings" w:hint="default"/>
      </w:rPr>
    </w:lvl>
    <w:lvl w:ilvl="6" w:tplc="0C000001" w:tentative="1">
      <w:start w:val="1"/>
      <w:numFmt w:val="bullet"/>
      <w:lvlText w:val=""/>
      <w:lvlJc w:val="left"/>
      <w:pPr>
        <w:ind w:left="5145" w:hanging="360"/>
      </w:pPr>
      <w:rPr>
        <w:rFonts w:ascii="Symbol" w:hAnsi="Symbol" w:hint="default"/>
      </w:rPr>
    </w:lvl>
    <w:lvl w:ilvl="7" w:tplc="0C000003" w:tentative="1">
      <w:start w:val="1"/>
      <w:numFmt w:val="bullet"/>
      <w:lvlText w:val="o"/>
      <w:lvlJc w:val="left"/>
      <w:pPr>
        <w:ind w:left="5865" w:hanging="360"/>
      </w:pPr>
      <w:rPr>
        <w:rFonts w:ascii="Courier New" w:hAnsi="Courier New" w:cs="Courier New" w:hint="default"/>
      </w:rPr>
    </w:lvl>
    <w:lvl w:ilvl="8" w:tplc="0C000005" w:tentative="1">
      <w:start w:val="1"/>
      <w:numFmt w:val="bullet"/>
      <w:lvlText w:val=""/>
      <w:lvlJc w:val="left"/>
      <w:pPr>
        <w:ind w:left="6585" w:hanging="360"/>
      </w:pPr>
      <w:rPr>
        <w:rFonts w:ascii="Wingdings" w:hAnsi="Wingdings" w:hint="default"/>
      </w:rPr>
    </w:lvl>
  </w:abstractNum>
  <w:abstractNum w:abstractNumId="6" w15:restartNumberingAfterBreak="0">
    <w:nsid w:val="289464BE"/>
    <w:multiLevelType w:val="multilevel"/>
    <w:tmpl w:val="2D36DDBC"/>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 w15:restartNumberingAfterBreak="0">
    <w:nsid w:val="29E869A9"/>
    <w:multiLevelType w:val="hybridMultilevel"/>
    <w:tmpl w:val="742C52FC"/>
    <w:lvl w:ilvl="0" w:tplc="2000000B">
      <w:start w:val="1"/>
      <w:numFmt w:val="bullet"/>
      <w:lvlText w:val=""/>
      <w:lvlJc w:val="left"/>
      <w:pPr>
        <w:ind w:left="825" w:hanging="360"/>
      </w:pPr>
      <w:rPr>
        <w:rFonts w:ascii="Wingdings" w:hAnsi="Wingdings" w:hint="default"/>
      </w:rPr>
    </w:lvl>
    <w:lvl w:ilvl="1" w:tplc="0C000003" w:tentative="1">
      <w:start w:val="1"/>
      <w:numFmt w:val="bullet"/>
      <w:lvlText w:val="o"/>
      <w:lvlJc w:val="left"/>
      <w:pPr>
        <w:ind w:left="1545" w:hanging="360"/>
      </w:pPr>
      <w:rPr>
        <w:rFonts w:ascii="Courier New" w:hAnsi="Courier New" w:cs="Courier New" w:hint="default"/>
      </w:rPr>
    </w:lvl>
    <w:lvl w:ilvl="2" w:tplc="0C000005" w:tentative="1">
      <w:start w:val="1"/>
      <w:numFmt w:val="bullet"/>
      <w:lvlText w:val=""/>
      <w:lvlJc w:val="left"/>
      <w:pPr>
        <w:ind w:left="2265" w:hanging="360"/>
      </w:pPr>
      <w:rPr>
        <w:rFonts w:ascii="Wingdings" w:hAnsi="Wingdings" w:hint="default"/>
      </w:rPr>
    </w:lvl>
    <w:lvl w:ilvl="3" w:tplc="0C000001" w:tentative="1">
      <w:start w:val="1"/>
      <w:numFmt w:val="bullet"/>
      <w:lvlText w:val=""/>
      <w:lvlJc w:val="left"/>
      <w:pPr>
        <w:ind w:left="2985" w:hanging="360"/>
      </w:pPr>
      <w:rPr>
        <w:rFonts w:ascii="Symbol" w:hAnsi="Symbol" w:hint="default"/>
      </w:rPr>
    </w:lvl>
    <w:lvl w:ilvl="4" w:tplc="0C000003" w:tentative="1">
      <w:start w:val="1"/>
      <w:numFmt w:val="bullet"/>
      <w:lvlText w:val="o"/>
      <w:lvlJc w:val="left"/>
      <w:pPr>
        <w:ind w:left="3705" w:hanging="360"/>
      </w:pPr>
      <w:rPr>
        <w:rFonts w:ascii="Courier New" w:hAnsi="Courier New" w:cs="Courier New" w:hint="default"/>
      </w:rPr>
    </w:lvl>
    <w:lvl w:ilvl="5" w:tplc="0C000005" w:tentative="1">
      <w:start w:val="1"/>
      <w:numFmt w:val="bullet"/>
      <w:lvlText w:val=""/>
      <w:lvlJc w:val="left"/>
      <w:pPr>
        <w:ind w:left="4425" w:hanging="360"/>
      </w:pPr>
      <w:rPr>
        <w:rFonts w:ascii="Wingdings" w:hAnsi="Wingdings" w:hint="default"/>
      </w:rPr>
    </w:lvl>
    <w:lvl w:ilvl="6" w:tplc="0C000001" w:tentative="1">
      <w:start w:val="1"/>
      <w:numFmt w:val="bullet"/>
      <w:lvlText w:val=""/>
      <w:lvlJc w:val="left"/>
      <w:pPr>
        <w:ind w:left="5145" w:hanging="360"/>
      </w:pPr>
      <w:rPr>
        <w:rFonts w:ascii="Symbol" w:hAnsi="Symbol" w:hint="default"/>
      </w:rPr>
    </w:lvl>
    <w:lvl w:ilvl="7" w:tplc="0C000003" w:tentative="1">
      <w:start w:val="1"/>
      <w:numFmt w:val="bullet"/>
      <w:lvlText w:val="o"/>
      <w:lvlJc w:val="left"/>
      <w:pPr>
        <w:ind w:left="5865" w:hanging="360"/>
      </w:pPr>
      <w:rPr>
        <w:rFonts w:ascii="Courier New" w:hAnsi="Courier New" w:cs="Courier New" w:hint="default"/>
      </w:rPr>
    </w:lvl>
    <w:lvl w:ilvl="8" w:tplc="0C000005" w:tentative="1">
      <w:start w:val="1"/>
      <w:numFmt w:val="bullet"/>
      <w:lvlText w:val=""/>
      <w:lvlJc w:val="left"/>
      <w:pPr>
        <w:ind w:left="6585" w:hanging="360"/>
      </w:pPr>
      <w:rPr>
        <w:rFonts w:ascii="Wingdings" w:hAnsi="Wingdings" w:hint="default"/>
      </w:rPr>
    </w:lvl>
  </w:abstractNum>
  <w:abstractNum w:abstractNumId="8" w15:restartNumberingAfterBreak="0">
    <w:nsid w:val="2F22600F"/>
    <w:multiLevelType w:val="hybridMultilevel"/>
    <w:tmpl w:val="B980DB8A"/>
    <w:lvl w:ilvl="0" w:tplc="2000000B">
      <w:start w:val="1"/>
      <w:numFmt w:val="bullet"/>
      <w:lvlText w:val=""/>
      <w:lvlJc w:val="left"/>
      <w:pPr>
        <w:ind w:left="720" w:hanging="360"/>
      </w:pPr>
      <w:rPr>
        <w:rFonts w:ascii="Wingdings" w:hAnsi="Wingdings"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9" w15:restartNumberingAfterBreak="0">
    <w:nsid w:val="336C7A8A"/>
    <w:multiLevelType w:val="multilevel"/>
    <w:tmpl w:val="B17A2056"/>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0" w15:restartNumberingAfterBreak="0">
    <w:nsid w:val="3C863212"/>
    <w:multiLevelType w:val="hybridMultilevel"/>
    <w:tmpl w:val="65E46BC6"/>
    <w:lvl w:ilvl="0" w:tplc="2CCA9876">
      <w:start w:val="1"/>
      <w:numFmt w:val="upperRoman"/>
      <w:lvlText w:val="%1)"/>
      <w:lvlJc w:val="left"/>
      <w:pPr>
        <w:ind w:left="1185" w:hanging="720"/>
      </w:pPr>
      <w:rPr>
        <w:rFonts w:ascii="Google Sans" w:eastAsia="Google Sans" w:hAnsi="Google Sans" w:cs="Google Sans" w:hint="default"/>
        <w:b/>
        <w:color w:val="1F1F1F"/>
      </w:rPr>
    </w:lvl>
    <w:lvl w:ilvl="1" w:tplc="0C000019" w:tentative="1">
      <w:start w:val="1"/>
      <w:numFmt w:val="lowerLetter"/>
      <w:lvlText w:val="%2."/>
      <w:lvlJc w:val="left"/>
      <w:pPr>
        <w:ind w:left="1545" w:hanging="360"/>
      </w:pPr>
    </w:lvl>
    <w:lvl w:ilvl="2" w:tplc="0C00001B" w:tentative="1">
      <w:start w:val="1"/>
      <w:numFmt w:val="lowerRoman"/>
      <w:lvlText w:val="%3."/>
      <w:lvlJc w:val="right"/>
      <w:pPr>
        <w:ind w:left="2265" w:hanging="180"/>
      </w:pPr>
    </w:lvl>
    <w:lvl w:ilvl="3" w:tplc="0C00000F" w:tentative="1">
      <w:start w:val="1"/>
      <w:numFmt w:val="decimal"/>
      <w:lvlText w:val="%4."/>
      <w:lvlJc w:val="left"/>
      <w:pPr>
        <w:ind w:left="2985" w:hanging="360"/>
      </w:pPr>
    </w:lvl>
    <w:lvl w:ilvl="4" w:tplc="0C000019" w:tentative="1">
      <w:start w:val="1"/>
      <w:numFmt w:val="lowerLetter"/>
      <w:lvlText w:val="%5."/>
      <w:lvlJc w:val="left"/>
      <w:pPr>
        <w:ind w:left="3705" w:hanging="360"/>
      </w:pPr>
    </w:lvl>
    <w:lvl w:ilvl="5" w:tplc="0C00001B" w:tentative="1">
      <w:start w:val="1"/>
      <w:numFmt w:val="lowerRoman"/>
      <w:lvlText w:val="%6."/>
      <w:lvlJc w:val="right"/>
      <w:pPr>
        <w:ind w:left="4425" w:hanging="180"/>
      </w:pPr>
    </w:lvl>
    <w:lvl w:ilvl="6" w:tplc="0C00000F" w:tentative="1">
      <w:start w:val="1"/>
      <w:numFmt w:val="decimal"/>
      <w:lvlText w:val="%7."/>
      <w:lvlJc w:val="left"/>
      <w:pPr>
        <w:ind w:left="5145" w:hanging="360"/>
      </w:pPr>
    </w:lvl>
    <w:lvl w:ilvl="7" w:tplc="0C000019" w:tentative="1">
      <w:start w:val="1"/>
      <w:numFmt w:val="lowerLetter"/>
      <w:lvlText w:val="%8."/>
      <w:lvlJc w:val="left"/>
      <w:pPr>
        <w:ind w:left="5865" w:hanging="360"/>
      </w:pPr>
    </w:lvl>
    <w:lvl w:ilvl="8" w:tplc="0C00001B" w:tentative="1">
      <w:start w:val="1"/>
      <w:numFmt w:val="lowerRoman"/>
      <w:lvlText w:val="%9."/>
      <w:lvlJc w:val="right"/>
      <w:pPr>
        <w:ind w:left="6585" w:hanging="180"/>
      </w:pPr>
    </w:lvl>
  </w:abstractNum>
  <w:abstractNum w:abstractNumId="11" w15:restartNumberingAfterBreak="0">
    <w:nsid w:val="3FD93A29"/>
    <w:multiLevelType w:val="multilevel"/>
    <w:tmpl w:val="DFEA9334"/>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2" w15:restartNumberingAfterBreak="0">
    <w:nsid w:val="445248EB"/>
    <w:multiLevelType w:val="hybridMultilevel"/>
    <w:tmpl w:val="33D27084"/>
    <w:lvl w:ilvl="0" w:tplc="2000000D">
      <w:start w:val="1"/>
      <w:numFmt w:val="bullet"/>
      <w:lvlText w:val=""/>
      <w:lvlJc w:val="left"/>
      <w:pPr>
        <w:ind w:left="825" w:hanging="360"/>
      </w:pPr>
      <w:rPr>
        <w:rFonts w:ascii="Wingdings" w:hAnsi="Wingdings" w:hint="default"/>
      </w:rPr>
    </w:lvl>
    <w:lvl w:ilvl="1" w:tplc="0C000003" w:tentative="1">
      <w:start w:val="1"/>
      <w:numFmt w:val="bullet"/>
      <w:lvlText w:val="o"/>
      <w:lvlJc w:val="left"/>
      <w:pPr>
        <w:ind w:left="1545" w:hanging="360"/>
      </w:pPr>
      <w:rPr>
        <w:rFonts w:ascii="Courier New" w:hAnsi="Courier New" w:cs="Courier New" w:hint="default"/>
      </w:rPr>
    </w:lvl>
    <w:lvl w:ilvl="2" w:tplc="0C000005" w:tentative="1">
      <w:start w:val="1"/>
      <w:numFmt w:val="bullet"/>
      <w:lvlText w:val=""/>
      <w:lvlJc w:val="left"/>
      <w:pPr>
        <w:ind w:left="2265" w:hanging="360"/>
      </w:pPr>
      <w:rPr>
        <w:rFonts w:ascii="Wingdings" w:hAnsi="Wingdings" w:hint="default"/>
      </w:rPr>
    </w:lvl>
    <w:lvl w:ilvl="3" w:tplc="0C000001" w:tentative="1">
      <w:start w:val="1"/>
      <w:numFmt w:val="bullet"/>
      <w:lvlText w:val=""/>
      <w:lvlJc w:val="left"/>
      <w:pPr>
        <w:ind w:left="2985" w:hanging="360"/>
      </w:pPr>
      <w:rPr>
        <w:rFonts w:ascii="Symbol" w:hAnsi="Symbol" w:hint="default"/>
      </w:rPr>
    </w:lvl>
    <w:lvl w:ilvl="4" w:tplc="0C000003" w:tentative="1">
      <w:start w:val="1"/>
      <w:numFmt w:val="bullet"/>
      <w:lvlText w:val="o"/>
      <w:lvlJc w:val="left"/>
      <w:pPr>
        <w:ind w:left="3705" w:hanging="360"/>
      </w:pPr>
      <w:rPr>
        <w:rFonts w:ascii="Courier New" w:hAnsi="Courier New" w:cs="Courier New" w:hint="default"/>
      </w:rPr>
    </w:lvl>
    <w:lvl w:ilvl="5" w:tplc="0C000005" w:tentative="1">
      <w:start w:val="1"/>
      <w:numFmt w:val="bullet"/>
      <w:lvlText w:val=""/>
      <w:lvlJc w:val="left"/>
      <w:pPr>
        <w:ind w:left="4425" w:hanging="360"/>
      </w:pPr>
      <w:rPr>
        <w:rFonts w:ascii="Wingdings" w:hAnsi="Wingdings" w:hint="default"/>
      </w:rPr>
    </w:lvl>
    <w:lvl w:ilvl="6" w:tplc="0C000001" w:tentative="1">
      <w:start w:val="1"/>
      <w:numFmt w:val="bullet"/>
      <w:lvlText w:val=""/>
      <w:lvlJc w:val="left"/>
      <w:pPr>
        <w:ind w:left="5145" w:hanging="360"/>
      </w:pPr>
      <w:rPr>
        <w:rFonts w:ascii="Symbol" w:hAnsi="Symbol" w:hint="default"/>
      </w:rPr>
    </w:lvl>
    <w:lvl w:ilvl="7" w:tplc="0C000003" w:tentative="1">
      <w:start w:val="1"/>
      <w:numFmt w:val="bullet"/>
      <w:lvlText w:val="o"/>
      <w:lvlJc w:val="left"/>
      <w:pPr>
        <w:ind w:left="5865" w:hanging="360"/>
      </w:pPr>
      <w:rPr>
        <w:rFonts w:ascii="Courier New" w:hAnsi="Courier New" w:cs="Courier New" w:hint="default"/>
      </w:rPr>
    </w:lvl>
    <w:lvl w:ilvl="8" w:tplc="0C000005" w:tentative="1">
      <w:start w:val="1"/>
      <w:numFmt w:val="bullet"/>
      <w:lvlText w:val=""/>
      <w:lvlJc w:val="left"/>
      <w:pPr>
        <w:ind w:left="6585" w:hanging="360"/>
      </w:pPr>
      <w:rPr>
        <w:rFonts w:ascii="Wingdings" w:hAnsi="Wingdings" w:hint="default"/>
      </w:rPr>
    </w:lvl>
  </w:abstractNum>
  <w:abstractNum w:abstractNumId="13" w15:restartNumberingAfterBreak="0">
    <w:nsid w:val="571E5EBE"/>
    <w:multiLevelType w:val="multilevel"/>
    <w:tmpl w:val="C7C2F7EC"/>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4" w15:restartNumberingAfterBreak="0">
    <w:nsid w:val="573962DA"/>
    <w:multiLevelType w:val="multilevel"/>
    <w:tmpl w:val="B9162792"/>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5" w15:restartNumberingAfterBreak="0">
    <w:nsid w:val="593E6BA4"/>
    <w:multiLevelType w:val="multilevel"/>
    <w:tmpl w:val="67C8B988"/>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6" w15:restartNumberingAfterBreak="0">
    <w:nsid w:val="59A71853"/>
    <w:multiLevelType w:val="multilevel"/>
    <w:tmpl w:val="A956E516"/>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7" w15:restartNumberingAfterBreak="0">
    <w:nsid w:val="60502427"/>
    <w:multiLevelType w:val="multilevel"/>
    <w:tmpl w:val="089CB7CA"/>
    <w:lvl w:ilvl="0">
      <w:start w:val="1"/>
      <w:numFmt w:val="lowerLetter"/>
      <w:lvlText w:val="%1)"/>
      <w:lvlJc w:val="left"/>
      <w:pPr>
        <w:ind w:left="465" w:hanging="360"/>
      </w:pPr>
      <w:rPr>
        <w:b/>
        <w:bCs/>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8" w15:restartNumberingAfterBreak="0">
    <w:nsid w:val="608F14A2"/>
    <w:multiLevelType w:val="hybridMultilevel"/>
    <w:tmpl w:val="627A4386"/>
    <w:lvl w:ilvl="0" w:tplc="2974D3E4">
      <w:start w:val="1"/>
      <w:numFmt w:val="upperRoman"/>
      <w:lvlText w:val="%1)"/>
      <w:lvlJc w:val="left"/>
      <w:pPr>
        <w:ind w:left="1080" w:hanging="720"/>
      </w:pPr>
      <w:rPr>
        <w:rFonts w:ascii="Google Sans" w:eastAsia="Google Sans" w:hAnsi="Google Sans" w:cs="Google Sans" w:hint="default"/>
        <w:b/>
        <w:color w:val="1F1F1F"/>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9" w15:restartNumberingAfterBreak="0">
    <w:nsid w:val="64A30D32"/>
    <w:multiLevelType w:val="hybridMultilevel"/>
    <w:tmpl w:val="C8BA1BF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0" w15:restartNumberingAfterBreak="0">
    <w:nsid w:val="6FCA6275"/>
    <w:multiLevelType w:val="hybridMultilevel"/>
    <w:tmpl w:val="BC662086"/>
    <w:lvl w:ilvl="0" w:tplc="2000000D">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1" w15:restartNumberingAfterBreak="0">
    <w:nsid w:val="76D473DE"/>
    <w:multiLevelType w:val="hybridMultilevel"/>
    <w:tmpl w:val="AB6003FE"/>
    <w:lvl w:ilvl="0" w:tplc="2000000D">
      <w:start w:val="1"/>
      <w:numFmt w:val="bullet"/>
      <w:lvlText w:val=""/>
      <w:lvlJc w:val="left"/>
      <w:pPr>
        <w:ind w:left="720" w:hanging="360"/>
      </w:pPr>
      <w:rPr>
        <w:rFonts w:ascii="Wingdings" w:hAnsi="Wingdings"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2" w15:restartNumberingAfterBreak="0">
    <w:nsid w:val="797C5D4F"/>
    <w:multiLevelType w:val="hybridMultilevel"/>
    <w:tmpl w:val="25D01500"/>
    <w:lvl w:ilvl="0" w:tplc="2000000D">
      <w:start w:val="1"/>
      <w:numFmt w:val="bullet"/>
      <w:lvlText w:val=""/>
      <w:lvlJc w:val="left"/>
      <w:pPr>
        <w:ind w:left="720" w:hanging="360"/>
      </w:pPr>
      <w:rPr>
        <w:rFonts w:ascii="Wingdings" w:hAnsi="Wingdings" w:hint="default"/>
      </w:rPr>
    </w:lvl>
    <w:lvl w:ilvl="1" w:tplc="0C000003">
      <w:start w:val="1"/>
      <w:numFmt w:val="bullet"/>
      <w:lvlText w:val="o"/>
      <w:lvlJc w:val="left"/>
      <w:pPr>
        <w:ind w:left="1440" w:hanging="360"/>
      </w:pPr>
      <w:rPr>
        <w:rFonts w:ascii="Courier New" w:hAnsi="Courier New" w:cs="Courier New" w:hint="default"/>
      </w:rPr>
    </w:lvl>
    <w:lvl w:ilvl="2" w:tplc="07CA1714">
      <w:start w:val="2"/>
      <w:numFmt w:val="bullet"/>
      <w:lvlText w:val="•"/>
      <w:lvlJc w:val="left"/>
      <w:pPr>
        <w:ind w:left="2160" w:hanging="360"/>
      </w:pPr>
      <w:rPr>
        <w:rFonts w:ascii="Arial" w:eastAsia="Arial" w:hAnsi="Arial" w:cs="Arial"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num w:numId="1" w16cid:durableId="349067279">
    <w:abstractNumId w:val="14"/>
  </w:num>
  <w:num w:numId="2" w16cid:durableId="1549875809">
    <w:abstractNumId w:val="6"/>
  </w:num>
  <w:num w:numId="3" w16cid:durableId="2105489857">
    <w:abstractNumId w:val="15"/>
  </w:num>
  <w:num w:numId="4" w16cid:durableId="776829001">
    <w:abstractNumId w:val="13"/>
  </w:num>
  <w:num w:numId="5" w16cid:durableId="2011833971">
    <w:abstractNumId w:val="16"/>
  </w:num>
  <w:num w:numId="6" w16cid:durableId="1314065703">
    <w:abstractNumId w:val="11"/>
  </w:num>
  <w:num w:numId="7" w16cid:durableId="683239635">
    <w:abstractNumId w:val="9"/>
  </w:num>
  <w:num w:numId="8" w16cid:durableId="2146045826">
    <w:abstractNumId w:val="5"/>
  </w:num>
  <w:num w:numId="9" w16cid:durableId="1681353530">
    <w:abstractNumId w:val="20"/>
  </w:num>
  <w:num w:numId="10" w16cid:durableId="1420449011">
    <w:abstractNumId w:val="7"/>
  </w:num>
  <w:num w:numId="11" w16cid:durableId="1918585975">
    <w:abstractNumId w:val="12"/>
  </w:num>
  <w:num w:numId="12" w16cid:durableId="218323709">
    <w:abstractNumId w:val="19"/>
  </w:num>
  <w:num w:numId="13" w16cid:durableId="1891380657">
    <w:abstractNumId w:val="10"/>
  </w:num>
  <w:num w:numId="14" w16cid:durableId="830869675">
    <w:abstractNumId w:val="1"/>
  </w:num>
  <w:num w:numId="15" w16cid:durableId="358241703">
    <w:abstractNumId w:val="4"/>
  </w:num>
  <w:num w:numId="16" w16cid:durableId="1122268621">
    <w:abstractNumId w:val="3"/>
  </w:num>
  <w:num w:numId="17" w16cid:durableId="1230531885">
    <w:abstractNumId w:val="2"/>
  </w:num>
  <w:num w:numId="18" w16cid:durableId="344400990">
    <w:abstractNumId w:val="17"/>
  </w:num>
  <w:num w:numId="19" w16cid:durableId="1115977062">
    <w:abstractNumId w:val="18"/>
  </w:num>
  <w:num w:numId="20" w16cid:durableId="2071151539">
    <w:abstractNumId w:val="22"/>
  </w:num>
  <w:num w:numId="21" w16cid:durableId="2124690889">
    <w:abstractNumId w:val="8"/>
  </w:num>
  <w:num w:numId="22" w16cid:durableId="1558201748">
    <w:abstractNumId w:val="21"/>
  </w:num>
  <w:num w:numId="23" w16cid:durableId="1221282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481"/>
    <w:rsid w:val="00805A8D"/>
    <w:rsid w:val="0088299C"/>
    <w:rsid w:val="008C5486"/>
    <w:rsid w:val="00A32D94"/>
    <w:rsid w:val="00AF4481"/>
    <w:rsid w:val="00DF1E89"/>
    <w:rsid w:val="00E34898"/>
    <w:rsid w:val="00FC485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AA25D"/>
  <w15:docId w15:val="{1140B5A2-FE1A-4FA0-B812-9AC25D78E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8829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1581</Words>
  <Characters>9017</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Irumva Kevin</dc:creator>
  <cp:lastModifiedBy>THEONESTE NYANDWI</cp:lastModifiedBy>
  <cp:revision>2</cp:revision>
  <dcterms:created xsi:type="dcterms:W3CDTF">2026-03-10T15:47:00Z</dcterms:created>
  <dcterms:modified xsi:type="dcterms:W3CDTF">2026-03-10T15:47:00Z</dcterms:modified>
</cp:coreProperties>
</file>